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5579"/>
          <w:tab w:val="left" w:pos="9214"/>
        </w:tabs>
        <w:spacing w:before="83"/>
        <w:rPr>
          <w:rFonts w:hint="eastAsia"/>
          <w:b/>
          <w:bCs/>
          <w:lang w:val="en-US" w:eastAsia="zh-CN"/>
        </w:rPr>
      </w:pPr>
      <w:r>
        <w:rPr>
          <w:rFonts w:hint="eastAsia"/>
          <w:b/>
          <w:bCs/>
          <w:lang w:val="en-US" w:eastAsia="zh-CN"/>
        </w:rPr>
        <w:t>附件1：</w:t>
      </w:r>
    </w:p>
    <w:p>
      <w:pPr>
        <w:spacing w:line="560" w:lineRule="exact"/>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江西省散装水泥和预拌混凝土协会第三届换届大会暨第三届</w:t>
      </w:r>
    </w:p>
    <w:p>
      <w:pPr>
        <w:spacing w:line="560" w:lineRule="exact"/>
        <w:jc w:val="center"/>
        <w:rPr>
          <w:rFonts w:hint="eastAsia" w:ascii="宋体" w:hAnsi="宋体" w:eastAsia="宋体" w:cs="宋体"/>
          <w:b/>
          <w:sz w:val="32"/>
          <w:szCs w:val="32"/>
        </w:rPr>
      </w:pPr>
      <w:r>
        <w:rPr>
          <w:rFonts w:hint="eastAsia" w:ascii="宋体" w:hAnsi="宋体" w:eastAsia="宋体" w:cs="宋体"/>
          <w:b/>
          <w:sz w:val="32"/>
          <w:szCs w:val="32"/>
          <w:lang w:val="en-US" w:eastAsia="zh-CN"/>
        </w:rPr>
        <w:t>第一次理事会表决</w:t>
      </w:r>
      <w:r>
        <w:rPr>
          <w:rFonts w:hint="eastAsia" w:ascii="宋体" w:hAnsi="宋体" w:eastAsia="宋体" w:cs="宋体"/>
          <w:b/>
          <w:sz w:val="32"/>
          <w:szCs w:val="32"/>
        </w:rPr>
        <w:t>意见表</w:t>
      </w:r>
    </w:p>
    <w:p>
      <w:pPr>
        <w:spacing w:line="560" w:lineRule="exact"/>
        <w:jc w:val="center"/>
        <w:rPr>
          <w:rFonts w:hint="default" w:ascii="宋体" w:hAnsi="宋体" w:eastAsia="宋体" w:cs="宋体"/>
          <w:b/>
          <w:sz w:val="32"/>
          <w:szCs w:val="32"/>
          <w:lang w:val="en-US" w:eastAsia="zh-CN"/>
        </w:rPr>
      </w:pPr>
    </w:p>
    <w:p>
      <w:pPr>
        <w:spacing w:line="560" w:lineRule="exact"/>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单位名称（盖单位公章）：____________________________________  </w:t>
      </w:r>
    </w:p>
    <w:p>
      <w:pPr>
        <w:spacing w:line="560" w:lineRule="exact"/>
        <w:jc w:val="left"/>
        <w:rPr>
          <w:rFonts w:hint="eastAsia" w:ascii="宋体" w:hAnsi="宋体" w:eastAsia="宋体" w:cs="宋体"/>
          <w:b/>
          <w:sz w:val="28"/>
          <w:szCs w:val="28"/>
          <w:lang w:val="en-US" w:eastAsia="zh-CN"/>
        </w:rPr>
      </w:pPr>
    </w:p>
    <w:tbl>
      <w:tblPr>
        <w:tblStyle w:val="6"/>
        <w:tblW w:w="88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6"/>
        <w:gridCol w:w="6245"/>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6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事项</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6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E3E3E"/>
                <w:sz w:val="28"/>
                <w:szCs w:val="28"/>
                <w:u w:val="none"/>
                <w:lang w:val="en-US"/>
              </w:rPr>
            </w:pPr>
            <w:r>
              <w:rPr>
                <w:rFonts w:hint="eastAsia" w:ascii="宋体" w:hAnsi="宋体" w:eastAsia="宋体" w:cs="宋体"/>
                <w:i w:val="0"/>
                <w:iCs w:val="0"/>
                <w:color w:val="3E3E3E"/>
                <w:kern w:val="0"/>
                <w:sz w:val="28"/>
                <w:szCs w:val="28"/>
                <w:u w:val="none"/>
                <w:lang w:val="en-US" w:eastAsia="zh-CN" w:bidi="ar"/>
              </w:rPr>
              <w:t>《江西省散装水泥和预拌混凝土协会章程（修改版）》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□赞成</w:t>
            </w: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□反对</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6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E3E3E"/>
                <w:kern w:val="0"/>
                <w:sz w:val="28"/>
                <w:szCs w:val="28"/>
                <w:u w:val="none"/>
                <w:lang w:val="en-US" w:eastAsia="zh-CN" w:bidi="ar"/>
              </w:rPr>
            </w:pPr>
            <w:r>
              <w:rPr>
                <w:rFonts w:hint="eastAsia" w:ascii="宋体" w:hAnsi="宋体" w:eastAsia="宋体" w:cs="宋体"/>
                <w:i w:val="0"/>
                <w:iCs w:val="0"/>
                <w:color w:val="3E3E3E"/>
                <w:kern w:val="0"/>
                <w:sz w:val="28"/>
                <w:szCs w:val="28"/>
                <w:u w:val="none"/>
                <w:lang w:val="en-US" w:eastAsia="zh-CN" w:bidi="ar"/>
              </w:rPr>
              <w:t>《江西省散装水泥和预拌混凝土协会选举办法》</w:t>
            </w:r>
          </w:p>
          <w:p>
            <w:pPr>
              <w:keepNext w:val="0"/>
              <w:keepLines w:val="0"/>
              <w:widowControl/>
              <w:suppressLineNumbers w:val="0"/>
              <w:jc w:val="left"/>
              <w:textAlignment w:val="center"/>
              <w:rPr>
                <w:rFonts w:hint="eastAsia" w:ascii="宋体" w:hAnsi="宋体" w:eastAsia="宋体" w:cs="宋体"/>
                <w:i w:val="0"/>
                <w:iCs w:val="0"/>
                <w:color w:val="3E3E3E"/>
                <w:sz w:val="28"/>
                <w:szCs w:val="28"/>
                <w:u w:val="none"/>
                <w:lang w:val="en-US"/>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□赞成</w:t>
            </w: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□反对</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□弃权</w:t>
            </w:r>
          </w:p>
        </w:tc>
      </w:tr>
    </w:tbl>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val="0"/>
          <w:sz w:val="28"/>
          <w:szCs w:val="28"/>
          <w:lang w:val="en-US" w:eastAsia="zh-CN"/>
        </w:rPr>
      </w:pPr>
    </w:p>
    <w:p>
      <w:pPr>
        <w:keepNext w:val="0"/>
        <w:keepLines w:val="0"/>
        <w:pageBreakBefore w:val="0"/>
        <w:widowControl/>
        <w:kinsoku/>
        <w:wordWrap/>
        <w:overflowPunct/>
        <w:topLinePunct w:val="0"/>
        <w:autoSpaceDE/>
        <w:autoSpaceDN/>
        <w:bidi w:val="0"/>
        <w:adjustRightInd/>
        <w:snapToGrid/>
        <w:ind w:firstLine="843" w:firstLineChars="300"/>
        <w:textAlignment w:val="auto"/>
        <w:rPr>
          <w:rFonts w:hint="eastAsia" w:ascii="宋体" w:hAnsi="宋体" w:eastAsia="宋体" w:cs="宋体"/>
          <w:b w:val="0"/>
          <w:bCs/>
          <w:sz w:val="28"/>
          <w:szCs w:val="28"/>
        </w:rPr>
      </w:pPr>
      <w:r>
        <w:rPr>
          <w:rFonts w:hint="eastAsia" w:ascii="宋体" w:hAnsi="宋体" w:eastAsia="宋体" w:cs="宋体"/>
          <w:b/>
          <w:bCs w:val="0"/>
          <w:sz w:val="28"/>
          <w:szCs w:val="28"/>
          <w:lang w:val="en-US" w:eastAsia="zh-CN"/>
        </w:rPr>
        <w:t>备注</w:t>
      </w:r>
      <w:r>
        <w:rPr>
          <w:rFonts w:hint="eastAsia" w:ascii="宋体" w:hAnsi="宋体" w:cs="宋体"/>
          <w:b/>
          <w:bCs w:val="0"/>
          <w:sz w:val="28"/>
          <w:szCs w:val="28"/>
          <w:lang w:val="en-US" w:eastAsia="zh-CN"/>
        </w:rPr>
        <w:t>：</w:t>
      </w:r>
      <w:r>
        <w:rPr>
          <w:rFonts w:hint="eastAsia" w:ascii="宋体" w:hAnsi="宋体" w:eastAsia="宋体" w:cs="宋体"/>
          <w:b w:val="0"/>
          <w:bCs/>
          <w:sz w:val="28"/>
          <w:szCs w:val="28"/>
          <w:lang w:val="en-US" w:eastAsia="zh-CN"/>
        </w:rPr>
        <w:t>1.以上表决事项</w:t>
      </w:r>
      <w:r>
        <w:rPr>
          <w:rFonts w:hint="eastAsia" w:ascii="宋体" w:hAnsi="宋体" w:eastAsia="宋体" w:cs="宋体"/>
          <w:b w:val="0"/>
          <w:bCs/>
          <w:sz w:val="28"/>
          <w:szCs w:val="28"/>
        </w:rPr>
        <w:t>：表示赞成的划“√”、反对的划“×”、弃权的划“0”。</w:t>
      </w:r>
    </w:p>
    <w:p>
      <w:pPr>
        <w:keepNext w:val="0"/>
        <w:keepLines w:val="0"/>
        <w:pageBreakBefore w:val="0"/>
        <w:widowControl/>
        <w:kinsoku/>
        <w:wordWrap/>
        <w:overflowPunct/>
        <w:topLinePunct w:val="0"/>
        <w:autoSpaceDE/>
        <w:autoSpaceDN/>
        <w:bidi w:val="0"/>
        <w:adjustRightInd/>
        <w:snapToGrid/>
        <w:ind w:firstLine="840" w:firstLineChars="3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2.请于2022年11月25日之前填写好并盖单位公章，发扫描件发送至协会邮箱jxsyx2017@163.com，谢谢！</w:t>
      </w:r>
    </w:p>
    <w:p>
      <w:pPr>
        <w:keepNext w:val="0"/>
        <w:keepLines w:val="0"/>
        <w:pageBreakBefore w:val="0"/>
        <w:widowControl/>
        <w:kinsoku/>
        <w:wordWrap/>
        <w:overflowPunct/>
        <w:topLinePunct w:val="0"/>
        <w:autoSpaceDE/>
        <w:autoSpaceDN/>
        <w:bidi w:val="0"/>
        <w:adjustRightInd/>
        <w:snapToGrid/>
        <w:ind w:firstLine="900" w:firstLineChars="300"/>
        <w:textAlignment w:val="auto"/>
        <w:rPr>
          <w:rFonts w:hint="eastAsia" w:ascii="仿宋_GB2312" w:hAnsi="Calibri" w:eastAsia="仿宋_GB2312" w:cs="F5,Bold"/>
          <w:bCs/>
          <w:sz w:val="30"/>
          <w:szCs w:val="30"/>
        </w:rPr>
      </w:pPr>
    </w:p>
    <w:p>
      <w:pPr>
        <w:keepNext w:val="0"/>
        <w:keepLines w:val="0"/>
        <w:pageBreakBefore w:val="0"/>
        <w:widowControl/>
        <w:kinsoku/>
        <w:wordWrap/>
        <w:overflowPunct/>
        <w:topLinePunct w:val="0"/>
        <w:autoSpaceDE/>
        <w:autoSpaceDN/>
        <w:bidi w:val="0"/>
        <w:adjustRightInd/>
        <w:snapToGrid/>
        <w:textAlignment w:val="auto"/>
        <w:rPr>
          <w:rFonts w:hint="eastAsia" w:ascii="仿宋_GB2312" w:hAnsi="Calibri" w:eastAsia="仿宋_GB2312" w:cs="F5,Bold"/>
          <w:bCs/>
          <w:sz w:val="30"/>
          <w:szCs w:val="30"/>
        </w:rPr>
      </w:pPr>
    </w:p>
    <w:p>
      <w:pPr>
        <w:pStyle w:val="2"/>
        <w:rPr>
          <w:rFonts w:hint="eastAsia" w:ascii="仿宋_GB2312" w:hAnsi="Calibri" w:eastAsia="仿宋_GB2312" w:cs="F5,Bold"/>
          <w:bCs/>
          <w:sz w:val="30"/>
          <w:szCs w:val="30"/>
        </w:rPr>
      </w:pPr>
    </w:p>
    <w:p>
      <w:pPr>
        <w:pStyle w:val="2"/>
        <w:rPr>
          <w:rFonts w:hint="eastAsia" w:ascii="仿宋_GB2312" w:hAnsi="Calibri" w:eastAsia="仿宋_GB2312" w:cs="F5,Bold"/>
          <w:bCs/>
          <w:sz w:val="30"/>
          <w:szCs w:val="30"/>
        </w:rPr>
      </w:pPr>
    </w:p>
    <w:p>
      <w:pPr>
        <w:pStyle w:val="2"/>
        <w:rPr>
          <w:rFonts w:hint="eastAsia" w:ascii="仿宋_GB2312" w:hAnsi="Calibri" w:eastAsia="仿宋_GB2312" w:cs="F5,Bold"/>
          <w:bCs/>
          <w:sz w:val="30"/>
          <w:szCs w:val="30"/>
        </w:rPr>
      </w:pPr>
    </w:p>
    <w:p>
      <w:pPr>
        <w:pStyle w:val="2"/>
        <w:rPr>
          <w:rFonts w:hint="eastAsia" w:ascii="仿宋_GB2312" w:hAnsi="Calibri" w:eastAsia="仿宋_GB2312" w:cs="F5,Bold"/>
          <w:bCs/>
          <w:sz w:val="30"/>
          <w:szCs w:val="30"/>
        </w:rPr>
      </w:pPr>
    </w:p>
    <w:p>
      <w:pPr>
        <w:pStyle w:val="2"/>
        <w:rPr>
          <w:rFonts w:hint="eastAsia" w:ascii="仿宋_GB2312" w:hAnsi="Calibri" w:eastAsia="仿宋_GB2312" w:cs="F5,Bold"/>
          <w:bCs/>
          <w:sz w:val="30"/>
          <w:szCs w:val="30"/>
        </w:rPr>
      </w:pPr>
    </w:p>
    <w:p>
      <w:pPr>
        <w:pStyle w:val="2"/>
        <w:rPr>
          <w:rFonts w:hint="eastAsia" w:ascii="仿宋_GB2312" w:hAnsi="Calibri" w:eastAsia="仿宋_GB2312" w:cs="F5,Bold"/>
          <w:bCs/>
          <w:sz w:val="30"/>
          <w:szCs w:val="30"/>
        </w:rPr>
      </w:pPr>
    </w:p>
    <w:p>
      <w:pPr>
        <w:keepNext w:val="0"/>
        <w:keepLines w:val="0"/>
        <w:pageBreakBefore w:val="0"/>
        <w:widowControl/>
        <w:kinsoku/>
        <w:wordWrap/>
        <w:overflowPunct/>
        <w:topLinePunct w:val="0"/>
        <w:autoSpaceDE/>
        <w:autoSpaceDN/>
        <w:bidi w:val="0"/>
        <w:adjustRightInd/>
        <w:snapToGrid/>
        <w:textAlignment w:val="auto"/>
        <w:rPr>
          <w:rFonts w:hint="eastAsia" w:ascii="仿宋_GB2312" w:hAnsi="Calibri" w:eastAsia="仿宋_GB2312" w:cs="F5,Bold"/>
          <w:bCs/>
          <w:sz w:val="30"/>
          <w:szCs w:val="30"/>
        </w:rPr>
      </w:pPr>
    </w:p>
    <w:p>
      <w:pPr>
        <w:keepNext w:val="0"/>
        <w:keepLines w:val="0"/>
        <w:pageBreakBefore w:val="0"/>
        <w:widowControl/>
        <w:kinsoku/>
        <w:wordWrap/>
        <w:overflowPunct/>
        <w:topLinePunct w:val="0"/>
        <w:autoSpaceDE/>
        <w:autoSpaceDN/>
        <w:bidi w:val="0"/>
        <w:adjustRightInd/>
        <w:snapToGrid/>
        <w:ind w:firstLine="900" w:firstLineChars="300"/>
        <w:textAlignment w:val="auto"/>
        <w:rPr>
          <w:rFonts w:hint="eastAsia" w:ascii="仿宋_GB2312" w:hAnsi="Calibri" w:eastAsia="仿宋_GB2312" w:cs="F5,Bold"/>
          <w:bCs/>
          <w:sz w:val="30"/>
          <w:szCs w:val="30"/>
        </w:rPr>
      </w:pPr>
    </w:p>
    <w:p>
      <w:pPr>
        <w:jc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江西省散装水泥和预拌混凝土协会章程</w:t>
      </w: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lang w:val="en-US" w:eastAsia="zh-CN"/>
        </w:rPr>
        <w:t>标色部分为修改</w:t>
      </w:r>
      <w:r>
        <w:rPr>
          <w:rFonts w:hint="eastAsia" w:ascii="宋体" w:hAnsi="宋体" w:eastAsia="宋体" w:cs="宋体"/>
          <w:b/>
          <w:bCs/>
          <w:color w:val="000000"/>
          <w:sz w:val="28"/>
          <w:szCs w:val="28"/>
          <w:highlight w:val="none"/>
          <w:lang w:eastAsia="zh-CN"/>
        </w:rPr>
        <w:t>）</w:t>
      </w:r>
    </w:p>
    <w:p>
      <w:pPr>
        <w:pStyle w:val="2"/>
        <w:rPr>
          <w:rFonts w:hint="eastAsia"/>
          <w:lang w:eastAsia="zh-CN"/>
        </w:rPr>
      </w:pPr>
    </w:p>
    <w:p>
      <w:pPr>
        <w:numPr>
          <w:ilvl w:val="0"/>
          <w:numId w:val="1"/>
        </w:num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总则</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第一条</w:t>
      </w:r>
      <w:r>
        <w:rPr>
          <w:rFonts w:hint="eastAsia" w:ascii="宋体" w:hAnsi="宋体" w:eastAsia="宋体" w:cs="宋体"/>
          <w:color w:val="000000"/>
          <w:sz w:val="28"/>
          <w:szCs w:val="28"/>
        </w:rPr>
        <w:t xml:space="preserve"> 江西省散装水泥和预拌混凝土协会是由</w:t>
      </w:r>
      <w:r>
        <w:rPr>
          <w:rFonts w:hint="eastAsia" w:ascii="宋体" w:hAnsi="宋体" w:eastAsia="宋体" w:cs="宋体"/>
          <w:color w:val="000000"/>
          <w:sz w:val="28"/>
          <w:szCs w:val="28"/>
          <w:highlight w:val="cyan"/>
        </w:rPr>
        <w:t>原江西省散装水泥和预拌混凝土管理办公室</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lang w:val="en-US" w:eastAsia="zh-CN"/>
        </w:rPr>
        <w:t>原“</w:t>
      </w:r>
      <w:r>
        <w:rPr>
          <w:rFonts w:hint="eastAsia" w:ascii="宋体" w:hAnsi="宋体" w:eastAsia="宋体" w:cs="宋体"/>
          <w:color w:val="000000"/>
          <w:sz w:val="28"/>
          <w:szCs w:val="28"/>
          <w:highlight w:val="cyan"/>
        </w:rPr>
        <w:t>江西省散装水泥和预拌混凝土管理办公室</w:t>
      </w:r>
      <w:r>
        <w:rPr>
          <w:rFonts w:hint="eastAsia" w:ascii="宋体" w:hAnsi="宋体" w:eastAsia="宋体" w:cs="宋体"/>
          <w:color w:val="000000"/>
          <w:sz w:val="28"/>
          <w:szCs w:val="28"/>
          <w:highlight w:val="cyan"/>
          <w:lang w:val="en-US" w:eastAsia="zh-CN"/>
        </w:rPr>
        <w:t>”</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rPr>
        <w:t>、</w:t>
      </w:r>
      <w:r>
        <w:rPr>
          <w:rFonts w:hint="eastAsia" w:ascii="宋体" w:hAnsi="宋体" w:eastAsia="宋体" w:cs="宋体"/>
          <w:color w:val="000000"/>
          <w:sz w:val="28"/>
          <w:szCs w:val="28"/>
          <w:highlight w:val="none"/>
        </w:rPr>
        <w:t>江西省建筑材料工业科学研究设计院</w:t>
      </w:r>
      <w:r>
        <w:rPr>
          <w:rFonts w:hint="eastAsia" w:ascii="宋体" w:hAnsi="宋体" w:eastAsia="宋体" w:cs="宋体"/>
          <w:color w:val="000000"/>
          <w:sz w:val="28"/>
          <w:szCs w:val="28"/>
          <w:highlight w:val="cyan"/>
        </w:rPr>
        <w:t>、原南昌市散装水泥和预拌混凝土管理办公室</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lang w:val="en-US" w:eastAsia="zh-CN"/>
        </w:rPr>
        <w:t>原“</w:t>
      </w:r>
      <w:r>
        <w:rPr>
          <w:rFonts w:hint="eastAsia" w:ascii="宋体" w:hAnsi="宋体" w:eastAsia="宋体" w:cs="宋体"/>
          <w:color w:val="000000"/>
          <w:sz w:val="28"/>
          <w:szCs w:val="28"/>
          <w:highlight w:val="cyan"/>
        </w:rPr>
        <w:t>南昌市散装水泥和预拌混凝土管理办公室</w:t>
      </w:r>
      <w:r>
        <w:rPr>
          <w:rFonts w:hint="eastAsia" w:ascii="宋体" w:hAnsi="宋体" w:eastAsia="宋体" w:cs="宋体"/>
          <w:color w:val="000000"/>
          <w:sz w:val="28"/>
          <w:szCs w:val="28"/>
          <w:highlight w:val="cyan"/>
          <w:lang w:val="en-US" w:eastAsia="zh-CN"/>
        </w:rPr>
        <w:t>”</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rPr>
        <w:t xml:space="preserve"> 、</w:t>
      </w:r>
      <w:r>
        <w:rPr>
          <w:rFonts w:hint="eastAsia" w:ascii="宋体" w:hAnsi="宋体" w:eastAsia="宋体" w:cs="宋体"/>
          <w:color w:val="000000"/>
          <w:sz w:val="28"/>
          <w:szCs w:val="28"/>
        </w:rPr>
        <w:t>江西时代高科节能环保建材有限公司、江西南方水泥有限公司、江西大豫丰工程机械有限公司六家单位发起自愿结成的全省性、行业性社会团体，是非营利性社会组织。</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会员分布和活动地域为全省。</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第二条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宗旨是：遵守宪法、法律、法规和国家政策，遵守社会道德风尚，引导会员单位遵守政府行业管理部门的各项规章、规定，促进本地区混凝土、砂浆及相关行业发展，为会员单位提供服务，反映会员单位的诉求，规范会员单位的行为，提供行业内交流的平台，为江西地区的行业建设做好服务工作。</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遵守宪法、法律、法规和国家政策，践行社会主义核心价值观，遵守社会道德风尚，自觉加强诚信自律建设。</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坚决拥护中国共产党的领导，执行党的路线、方针和政策，走中国特色社会组织发展之路，依照《中国共产党章程》有关规定设立中国共产党的组织，开展党的活动，为党组织的活动提供必要条件，承担保证政治方向、团结凝聚群众、推动事业发展、建设先进文化、服务人才成长、加强自身建设等职责。</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的登记管理机关是江西省民政厅,党建领导机关是中共江西省工信委行业综合委员会。</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接受登记管理机关、党建领导机关、有关行业管理部门的业务指导和监督管理。</w:t>
      </w:r>
    </w:p>
    <w:p>
      <w:pPr>
        <w:keepNext w:val="0"/>
        <w:keepLines w:val="0"/>
        <w:widowControl/>
        <w:suppressLineNumbers w:val="0"/>
        <w:jc w:val="left"/>
        <w:rPr>
          <w:rFonts w:hint="eastAsia" w:ascii="宋体" w:hAnsi="宋体" w:eastAsia="宋体" w:cs="宋体"/>
          <w:color w:val="000000"/>
          <w:sz w:val="28"/>
          <w:szCs w:val="28"/>
          <w:highlight w:val="cyan"/>
        </w:rPr>
      </w:pPr>
      <w:r>
        <w:rPr>
          <w:rFonts w:hint="eastAsia" w:ascii="宋体" w:hAnsi="宋体" w:eastAsia="宋体" w:cs="宋体"/>
          <w:b/>
          <w:bCs/>
          <w:color w:val="000000"/>
          <w:sz w:val="28"/>
          <w:szCs w:val="28"/>
        </w:rPr>
        <w:t>第四条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highlight w:val="cyan"/>
        </w:rPr>
        <w:t>负责人包括：会长、副会长、秘书长</w:t>
      </w:r>
      <w:r>
        <w:rPr>
          <w:rFonts w:hint="eastAsia" w:ascii="宋体" w:hAnsi="宋体" w:eastAsia="宋体" w:cs="宋体"/>
          <w:color w:val="000000"/>
          <w:sz w:val="28"/>
          <w:szCs w:val="28"/>
          <w:highlight w:val="cyan"/>
          <w:lang w:val="en-US" w:eastAsia="zh-CN"/>
        </w:rPr>
        <w:t>等（原“</w:t>
      </w:r>
      <w:r>
        <w:rPr>
          <w:rFonts w:hint="eastAsia" w:ascii="宋体" w:hAnsi="宋体" w:eastAsia="宋体" w:cs="宋体"/>
          <w:color w:val="000000"/>
          <w:kern w:val="0"/>
          <w:sz w:val="28"/>
          <w:szCs w:val="28"/>
          <w:highlight w:val="cyan"/>
          <w:lang w:val="en-US" w:eastAsia="zh-CN" w:bidi="ar"/>
        </w:rPr>
        <w:t>本会负责人包括理事长、副理事长、秘书长</w:t>
      </w:r>
      <w:r>
        <w:rPr>
          <w:rFonts w:hint="eastAsia" w:ascii="宋体" w:hAnsi="宋体" w:eastAsia="宋体" w:cs="宋体"/>
          <w:color w:val="000000"/>
          <w:sz w:val="28"/>
          <w:szCs w:val="28"/>
          <w:highlight w:val="cyan"/>
          <w:lang w:val="en-US" w:eastAsia="zh-CN"/>
        </w:rPr>
        <w:t>”</w:t>
      </w:r>
      <w:r>
        <w:rPr>
          <w:rFonts w:hint="eastAsia" w:ascii="宋体" w:hAnsi="宋体" w:eastAsia="宋体" w:cs="宋体"/>
          <w:color w:val="000000"/>
          <w:kern w:val="0"/>
          <w:sz w:val="28"/>
          <w:szCs w:val="28"/>
          <w:highlight w:val="cyan"/>
          <w:lang w:val="en-US" w:eastAsia="zh-CN" w:bidi="ar"/>
        </w:rPr>
        <w:t>。</w:t>
      </w:r>
      <w:r>
        <w:rPr>
          <w:rFonts w:hint="eastAsia" w:ascii="宋体" w:hAnsi="宋体" w:eastAsia="宋体" w:cs="宋体"/>
          <w:color w:val="000000"/>
          <w:sz w:val="28"/>
          <w:szCs w:val="28"/>
          <w:highlight w:val="cyan"/>
          <w:lang w:val="en-US" w:eastAsia="zh-CN"/>
        </w:rPr>
        <w:t>）</w:t>
      </w:r>
      <w:r>
        <w:rPr>
          <w:rFonts w:hint="eastAsia" w:ascii="宋体" w:hAnsi="宋体" w:eastAsia="宋体" w:cs="宋体"/>
          <w:color w:val="000000"/>
          <w:sz w:val="28"/>
          <w:szCs w:val="28"/>
          <w:highlight w:val="cyan"/>
        </w:rPr>
        <w:t>。</w:t>
      </w:r>
    </w:p>
    <w:p>
      <w:pPr>
        <w:keepNext w:val="0"/>
        <w:keepLines w:val="0"/>
        <w:widowControl/>
        <w:suppressLineNumbers w:val="0"/>
        <w:jc w:val="left"/>
        <w:rPr>
          <w:rFonts w:hint="eastAsia" w:ascii="宋体" w:hAnsi="宋体" w:eastAsia="宋体" w:cs="宋体"/>
          <w:color w:val="000000"/>
          <w:sz w:val="28"/>
          <w:szCs w:val="28"/>
          <w:highlight w:val="none"/>
        </w:rPr>
      </w:pPr>
      <w:r>
        <w:rPr>
          <w:rFonts w:hint="eastAsia" w:ascii="宋体" w:hAnsi="宋体" w:eastAsia="宋体" w:cs="宋体"/>
          <w:b/>
          <w:bCs/>
          <w:color w:val="000000"/>
          <w:sz w:val="28"/>
          <w:szCs w:val="28"/>
        </w:rPr>
        <w:t>第五条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highlight w:val="cyan"/>
          <w:lang w:eastAsia="zh-CN"/>
        </w:rPr>
        <w:t>本团体</w:t>
      </w:r>
      <w:r>
        <w:rPr>
          <w:rFonts w:hint="eastAsia" w:ascii="宋体" w:hAnsi="宋体" w:eastAsia="宋体" w:cs="宋体"/>
          <w:color w:val="000000"/>
          <w:sz w:val="28"/>
          <w:szCs w:val="28"/>
          <w:highlight w:val="cyan"/>
        </w:rPr>
        <w:t>的住所设在南昌市西湖区银环路298号（万豪城）3#楼04-02和西湖区银环路 298号（万豪城）3#楼04-03</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lang w:val="en-US" w:eastAsia="zh-CN"/>
        </w:rPr>
        <w:t>原“</w:t>
      </w:r>
      <w:r>
        <w:rPr>
          <w:rFonts w:hint="eastAsia" w:ascii="宋体" w:hAnsi="宋体" w:eastAsia="宋体" w:cs="宋体"/>
          <w:color w:val="000000"/>
          <w:kern w:val="0"/>
          <w:sz w:val="28"/>
          <w:szCs w:val="28"/>
          <w:highlight w:val="cyan"/>
          <w:lang w:val="en-US" w:eastAsia="zh-CN" w:bidi="ar"/>
        </w:rPr>
        <w:t>江西省南昌市何坊西路 355 号</w:t>
      </w:r>
      <w:r>
        <w:rPr>
          <w:rFonts w:hint="eastAsia" w:ascii="宋体" w:hAnsi="宋体" w:eastAsia="宋体" w:cs="宋体"/>
          <w:color w:val="000000"/>
          <w:sz w:val="28"/>
          <w:szCs w:val="28"/>
          <w:highlight w:val="cyan"/>
          <w:lang w:val="en-US" w:eastAsia="zh-CN"/>
        </w:rPr>
        <w:t>”</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rPr>
        <w:t>。</w:t>
      </w:r>
      <w:r>
        <w:rPr>
          <w:rFonts w:hint="eastAsia" w:ascii="宋体" w:hAnsi="宋体" w:eastAsia="宋体" w:cs="宋体"/>
          <w:color w:val="000000"/>
          <w:sz w:val="28"/>
          <w:szCs w:val="28"/>
          <w:highlight w:val="none"/>
          <w:lang w:eastAsia="zh-CN"/>
        </w:rPr>
        <w:t>本团体</w:t>
      </w:r>
      <w:r>
        <w:rPr>
          <w:rFonts w:hint="eastAsia" w:ascii="宋体" w:hAnsi="宋体" w:eastAsia="宋体" w:cs="宋体"/>
          <w:color w:val="000000"/>
          <w:sz w:val="28"/>
          <w:szCs w:val="28"/>
          <w:highlight w:val="none"/>
        </w:rPr>
        <w:t>的网址：</w:t>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"http://www.jxsyx.com/。" </w:instrText>
      </w:r>
      <w:r>
        <w:rPr>
          <w:rFonts w:hint="eastAsia" w:ascii="宋体" w:hAnsi="宋体" w:eastAsia="宋体" w:cs="宋体"/>
          <w:color w:val="000000"/>
          <w:sz w:val="28"/>
          <w:szCs w:val="28"/>
          <w:highlight w:val="none"/>
        </w:rPr>
        <w:fldChar w:fldCharType="separate"/>
      </w:r>
      <w:r>
        <w:rPr>
          <w:rStyle w:val="9"/>
          <w:rFonts w:hint="eastAsia" w:ascii="宋体" w:hAnsi="宋体" w:eastAsia="宋体" w:cs="宋体"/>
          <w:color w:val="000000"/>
          <w:sz w:val="28"/>
          <w:szCs w:val="28"/>
          <w:highlight w:val="none"/>
        </w:rPr>
        <w:t>http://www.jxsyx.com/。</w:t>
      </w:r>
      <w:r>
        <w:rPr>
          <w:rFonts w:hint="eastAsia" w:ascii="宋体" w:hAnsi="宋体" w:eastAsia="宋体" w:cs="宋体"/>
          <w:color w:val="000000"/>
          <w:sz w:val="28"/>
          <w:szCs w:val="28"/>
          <w:highlight w:val="none"/>
        </w:rPr>
        <w:fldChar w:fldCharType="end"/>
      </w:r>
    </w:p>
    <w:p>
      <w:pPr>
        <w:ind w:firstLine="560" w:firstLineChars="200"/>
        <w:rPr>
          <w:rFonts w:hint="eastAsia" w:ascii="宋体" w:hAnsi="宋体" w:eastAsia="宋体" w:cs="宋体"/>
          <w:color w:val="000000"/>
          <w:sz w:val="28"/>
          <w:szCs w:val="28"/>
          <w:highlight w:val="none"/>
        </w:rPr>
      </w:pPr>
    </w:p>
    <w:p>
      <w:pPr>
        <w:jc w:val="center"/>
        <w:rPr>
          <w:rFonts w:hint="eastAsia" w:ascii="宋体" w:hAnsi="宋体" w:eastAsia="宋体" w:cs="宋体"/>
          <w:color w:val="000000"/>
          <w:sz w:val="28"/>
          <w:szCs w:val="28"/>
        </w:rPr>
      </w:pPr>
      <w:r>
        <w:rPr>
          <w:rFonts w:hint="eastAsia" w:ascii="黑体" w:hAnsi="黑体" w:eastAsia="黑体" w:cs="黑体"/>
          <w:color w:val="000000"/>
          <w:sz w:val="32"/>
          <w:szCs w:val="32"/>
          <w:highlight w:val="cyan"/>
        </w:rPr>
        <w:t>第二章  党建工作</w:t>
      </w:r>
      <w:r>
        <w:rPr>
          <w:rFonts w:hint="eastAsia" w:ascii="黑体" w:hAnsi="黑体" w:eastAsia="黑体" w:cs="黑体"/>
          <w:color w:val="000000"/>
          <w:sz w:val="32"/>
          <w:szCs w:val="32"/>
          <w:highlight w:val="cyan"/>
          <w:lang w:eastAsia="zh-CN"/>
        </w:rPr>
        <w:t>（</w:t>
      </w:r>
      <w:r>
        <w:rPr>
          <w:rFonts w:hint="eastAsia" w:ascii="黑体" w:hAnsi="黑体" w:eastAsia="黑体" w:cs="黑体"/>
          <w:color w:val="000000"/>
          <w:sz w:val="32"/>
          <w:szCs w:val="32"/>
          <w:highlight w:val="cyan"/>
          <w:lang w:val="en-US" w:eastAsia="zh-CN"/>
        </w:rPr>
        <w:t>新增加章节</w:t>
      </w:r>
      <w:r>
        <w:rPr>
          <w:rFonts w:hint="eastAsia" w:ascii="黑体" w:hAnsi="黑体" w:eastAsia="黑体" w:cs="黑体"/>
          <w:color w:val="000000"/>
          <w:sz w:val="32"/>
          <w:szCs w:val="32"/>
          <w:highlight w:val="cyan"/>
          <w:lang w:eastAsia="zh-CN"/>
        </w:rPr>
        <w:t>）</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第六条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党组织是党在社会团体中的战斗堡垒，发挥政治核心作用。按照建设基层服务型党组织的要求，创新服务方式，提高服务能力，提升服务水平。</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第七条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实行党员管理层人员和党组织班子成员双向进入、交叉任职制度。原则上</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党组织书记由团体负责人中正式党员担任；团体负责人中没有党员的，推荐业务能力强、群众基础好的正式党员理事或监事担任党组织书记。</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内部没有合适人选的，由上级党组织选派，并全力支持选派党组织书记开展工作。党组织书记依照《中国共产党章程》和《中国共产党基层组织选举工作条例》选举产生。</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第八条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建立健全党组织参与和监督制度。</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开展重要事项决策、重要业务活动、大额经费开支、接收大额捐赠、开展涉外活动等，党组织书记需参与讨论研究。理事会在作出决定前，须征得党组织同意。建立健全党组织与理事会、监事日常沟通协商制度，强化党组织对重要决策实施的监督，定期组织党员、监事等听取理事会工作报告。</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第九条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支持配合党组织严格执行和维护党的纪律，规范党内政治生活，充分发挥党组织在社会团体的诚信自律和反腐倡廉建设中的主导作用。</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第十条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党组织每届任期5年，任期届满根据《中国共产党章程》和相关党内法规按期进行换届。</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第十一条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变更、撤并或注销，党组织须向上级党组织报告，并做好党员组织关系转移等相关工作。</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第十二条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为党组织开展活动、做好工作提供必要的场地、人员和经费支持。</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第十三条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支持建立工会、共青团、妇联组织，做好联系职工群众等工作。</w:t>
      </w:r>
    </w:p>
    <w:p>
      <w:pPr>
        <w:rPr>
          <w:rFonts w:hint="eastAsia" w:ascii="宋体" w:hAnsi="宋体" w:eastAsia="宋体" w:cs="宋体"/>
          <w:color w:val="000000"/>
          <w:sz w:val="28"/>
          <w:szCs w:val="28"/>
        </w:rPr>
      </w:pPr>
    </w:p>
    <w:p>
      <w:pPr>
        <w:jc w:val="center"/>
        <w:rPr>
          <w:rFonts w:hint="eastAsia" w:ascii="宋体" w:hAnsi="宋体" w:eastAsia="宋体" w:cs="宋体"/>
          <w:color w:val="000000"/>
          <w:sz w:val="28"/>
          <w:szCs w:val="28"/>
        </w:rPr>
      </w:pPr>
      <w:r>
        <w:rPr>
          <w:rFonts w:hint="eastAsia" w:ascii="黑体" w:hAnsi="黑体" w:eastAsia="黑体" w:cs="黑体"/>
          <w:color w:val="000000"/>
          <w:sz w:val="32"/>
          <w:szCs w:val="32"/>
        </w:rPr>
        <w:t>第三章  业务范围</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第十四条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的业务范围：</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（一）组织市场开拓，发布市场信息，编辑专业刊物，开展行业调查和统计、评估论证、培训、交流、咨询、展览展销等服务；</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（二）协调会员之间、会员与非会员之间、会员与消费者之间涉及经营活动的争议；</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（三）代表行业内相关经济组织提出反倾销调查、反补贴调查或者采取保障措施的申请，协助政府及其部门完成相关调查，组织协调行业企业参与反倾销的应诉活动；</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（四）接受与本行业利益有关的决策论证咨询，提出相关建议，维护会员和行业的合法权益；</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（五）参与行业性集体谈判，提出涉及会员和行业利益的意见和建议；</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（六）参与制定有关行业标准，建立规范行业和会员行为的机制；</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（七）加强会员和行业自律，促进会员诚信经营，维护会员和行业公平竞争；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（八）组织会员学习相关法律、法规和国家政策；</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（九）开展行业协会宗旨允许的业务和政府及其工作部门授权或者委托的其他事项；</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（十）开展国内外经济技术交流与合作，组织各种形式的联谊活动，增进会员之间的友谊与合作，在行业中，开展评优、评先和表彰活动。</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业务范围中属于法律法规规章规定须经批准的事项，依法经批准后开展。</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会员</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第十五条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的会员为单位会员和个人会员。</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第十六条</w:t>
      </w:r>
      <w:r>
        <w:rPr>
          <w:rFonts w:hint="eastAsia" w:ascii="宋体" w:hAnsi="宋体" w:eastAsia="宋体" w:cs="宋体"/>
          <w:color w:val="000000"/>
          <w:sz w:val="28"/>
          <w:szCs w:val="28"/>
        </w:rPr>
        <w:t xml:space="preserve"> 拥护</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章程，符合下列条件的，可以自愿申请加入</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w:t>
      </w:r>
    </w:p>
    <w:p>
      <w:pPr>
        <w:numPr>
          <w:ilvl w:val="0"/>
          <w:numId w:val="2"/>
        </w:numPr>
        <w:rPr>
          <w:rFonts w:hint="eastAsia" w:ascii="宋体" w:hAnsi="宋体" w:eastAsia="宋体" w:cs="宋体"/>
          <w:color w:val="000000"/>
          <w:sz w:val="28"/>
          <w:szCs w:val="28"/>
        </w:rPr>
      </w:pPr>
      <w:r>
        <w:rPr>
          <w:rFonts w:hint="eastAsia" w:ascii="宋体" w:hAnsi="宋体" w:eastAsia="宋体" w:cs="宋体"/>
          <w:color w:val="000000"/>
          <w:sz w:val="28"/>
          <w:szCs w:val="28"/>
        </w:rPr>
        <w:t>拥护本协会的章程；</w:t>
      </w:r>
    </w:p>
    <w:p>
      <w:pPr>
        <w:numPr>
          <w:ilvl w:val="0"/>
          <w:numId w:val="2"/>
        </w:numPr>
        <w:rPr>
          <w:rFonts w:hint="eastAsia" w:ascii="宋体" w:hAnsi="宋体" w:eastAsia="宋体" w:cs="宋体"/>
          <w:color w:val="000000"/>
          <w:sz w:val="28"/>
          <w:szCs w:val="28"/>
        </w:rPr>
      </w:pPr>
      <w:r>
        <w:rPr>
          <w:rFonts w:hint="eastAsia" w:ascii="宋体" w:hAnsi="宋体" w:eastAsia="宋体" w:cs="宋体"/>
          <w:color w:val="000000"/>
          <w:sz w:val="28"/>
          <w:szCs w:val="28"/>
        </w:rPr>
        <w:t>有加入本协会的意愿；</w:t>
      </w:r>
    </w:p>
    <w:p>
      <w:pPr>
        <w:numPr>
          <w:ilvl w:val="0"/>
          <w:numId w:val="2"/>
        </w:numPr>
        <w:rPr>
          <w:rFonts w:hint="eastAsia" w:ascii="宋体" w:hAnsi="宋体" w:eastAsia="宋体" w:cs="宋体"/>
          <w:color w:val="000000"/>
          <w:sz w:val="28"/>
          <w:szCs w:val="28"/>
        </w:rPr>
      </w:pPr>
      <w:r>
        <w:rPr>
          <w:rFonts w:hint="eastAsia" w:ascii="宋体" w:hAnsi="宋体" w:eastAsia="宋体" w:cs="宋体"/>
          <w:color w:val="000000"/>
          <w:sz w:val="28"/>
          <w:szCs w:val="28"/>
        </w:rPr>
        <w:t>在本地区散装水泥和预拌混凝土领域内具有一定的影响；</w:t>
      </w:r>
    </w:p>
    <w:p>
      <w:pPr>
        <w:numPr>
          <w:ilvl w:val="0"/>
          <w:numId w:val="2"/>
        </w:numPr>
        <w:rPr>
          <w:rFonts w:hint="eastAsia" w:ascii="宋体" w:hAnsi="宋体" w:eastAsia="宋体" w:cs="宋体"/>
          <w:color w:val="000000"/>
          <w:sz w:val="28"/>
          <w:szCs w:val="28"/>
        </w:rPr>
      </w:pPr>
      <w:r>
        <w:rPr>
          <w:rFonts w:hint="eastAsia" w:ascii="宋体" w:hAnsi="宋体" w:eastAsia="宋体" w:cs="宋体"/>
          <w:color w:val="000000"/>
          <w:sz w:val="28"/>
          <w:szCs w:val="28"/>
        </w:rPr>
        <w:t>持有相应的合法证件（如营业执照、资质证书等）。</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第十七条 </w:t>
      </w:r>
      <w:r>
        <w:rPr>
          <w:rFonts w:hint="eastAsia" w:ascii="宋体" w:hAnsi="宋体" w:eastAsia="宋体" w:cs="宋体"/>
          <w:color w:val="000000"/>
          <w:sz w:val="28"/>
          <w:szCs w:val="28"/>
        </w:rPr>
        <w:t xml:space="preserve">会员入会的程序是：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（一）提交入会申请书；</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（二）经两名以上会员介绍；（删除）</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（三）提交有关证明材料，包括：</w:t>
      </w:r>
    </w:p>
    <w:p>
      <w:pPr>
        <w:ind w:firstLine="1400" w:firstLineChars="500"/>
        <w:rPr>
          <w:rFonts w:hint="eastAsia" w:ascii="宋体" w:hAnsi="宋体" w:eastAsia="宋体" w:cs="宋体"/>
          <w:color w:val="000000"/>
          <w:sz w:val="28"/>
          <w:szCs w:val="28"/>
        </w:rPr>
      </w:pPr>
      <w:r>
        <w:rPr>
          <w:rFonts w:hint="eastAsia" w:ascii="宋体" w:hAnsi="宋体" w:eastAsia="宋体" w:cs="宋体"/>
          <w:color w:val="000000"/>
          <w:sz w:val="28"/>
          <w:szCs w:val="28"/>
        </w:rPr>
        <w:t>1.入会申请表；</w:t>
      </w:r>
    </w:p>
    <w:p>
      <w:pPr>
        <w:ind w:firstLine="1400" w:firstLineChars="500"/>
        <w:rPr>
          <w:rFonts w:hint="eastAsia" w:ascii="宋体" w:hAnsi="宋体" w:eastAsia="宋体" w:cs="宋体"/>
          <w:color w:val="000000"/>
          <w:sz w:val="28"/>
          <w:szCs w:val="28"/>
        </w:rPr>
      </w:pPr>
      <w:r>
        <w:rPr>
          <w:rFonts w:hint="eastAsia" w:ascii="宋体" w:hAnsi="宋体" w:eastAsia="宋体" w:cs="宋体"/>
          <w:color w:val="000000"/>
          <w:sz w:val="28"/>
          <w:szCs w:val="28"/>
        </w:rPr>
        <w:t>2.企业简介；</w:t>
      </w:r>
    </w:p>
    <w:p>
      <w:pPr>
        <w:ind w:firstLine="1400" w:firstLineChars="500"/>
        <w:rPr>
          <w:rFonts w:hint="eastAsia" w:ascii="宋体" w:hAnsi="宋体" w:eastAsia="宋体" w:cs="宋体"/>
          <w:color w:val="000000"/>
          <w:sz w:val="28"/>
          <w:szCs w:val="28"/>
        </w:rPr>
      </w:pPr>
      <w:r>
        <w:rPr>
          <w:rFonts w:hint="eastAsia" w:ascii="宋体" w:hAnsi="宋体" w:eastAsia="宋体" w:cs="宋体"/>
          <w:color w:val="000000"/>
          <w:sz w:val="28"/>
          <w:szCs w:val="28"/>
        </w:rPr>
        <w:t>3.营业执照；</w:t>
      </w:r>
    </w:p>
    <w:p>
      <w:pPr>
        <w:ind w:firstLine="1400" w:firstLineChars="500"/>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4.</w:t>
      </w:r>
      <w:r>
        <w:rPr>
          <w:rFonts w:hint="eastAsia" w:ascii="宋体" w:hAnsi="宋体" w:eastAsia="宋体" w:cs="宋体"/>
          <w:color w:val="000000"/>
          <w:sz w:val="28"/>
          <w:szCs w:val="28"/>
          <w:highlight w:val="none"/>
          <w:lang w:val="en-US" w:eastAsia="zh-CN"/>
        </w:rPr>
        <w:t>其他的合法证件（如营业执照、资质证书等）。</w:t>
      </w:r>
    </w:p>
    <w:p>
      <w:pPr>
        <w:ind w:firstLine="560" w:firstLineChars="200"/>
        <w:rPr>
          <w:rFonts w:hint="eastAsia" w:ascii="宋体" w:hAnsi="宋体" w:eastAsia="宋体" w:cs="宋体"/>
          <w:color w:val="000000"/>
          <w:sz w:val="28"/>
          <w:szCs w:val="28"/>
          <w:highlight w:val="cyan"/>
        </w:rPr>
      </w:pPr>
      <w:r>
        <w:rPr>
          <w:rFonts w:hint="eastAsia" w:ascii="宋体" w:hAnsi="宋体" w:eastAsia="宋体" w:cs="宋体"/>
          <w:color w:val="000000"/>
          <w:sz w:val="28"/>
          <w:szCs w:val="28"/>
          <w:highlight w:val="cyan"/>
        </w:rPr>
        <w:t>（四）</w:t>
      </w:r>
      <w:r>
        <w:rPr>
          <w:rFonts w:hint="eastAsia" w:ascii="宋体" w:hAnsi="宋体" w:eastAsia="宋体" w:cs="宋体"/>
          <w:color w:val="000000"/>
          <w:sz w:val="28"/>
          <w:szCs w:val="28"/>
          <w:highlight w:val="cyan"/>
          <w:lang w:val="en-US" w:eastAsia="zh-CN"/>
        </w:rPr>
        <w:t>由秘书处讨论通过颁发会员证书和会员牌匾予以公告（原“由常务理事会议讨论通过，由本会颁发会员证，并予以公告”）。</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第十八条</w:t>
      </w:r>
      <w:r>
        <w:rPr>
          <w:rFonts w:hint="eastAsia" w:ascii="宋体" w:hAnsi="宋体" w:eastAsia="宋体" w:cs="宋体"/>
          <w:color w:val="000000"/>
          <w:sz w:val="28"/>
          <w:szCs w:val="28"/>
        </w:rPr>
        <w:t xml:space="preserve"> 会员享有下列权利：</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（一）选举权、被选举权和表决权；</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（二）对</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工作的知情权、建议权和监督权；</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（三）参加</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活动并获得</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服务的优先权；</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（四）退会自由。</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第十九条</w:t>
      </w:r>
      <w:r>
        <w:rPr>
          <w:rFonts w:hint="eastAsia" w:ascii="宋体" w:hAnsi="宋体" w:eastAsia="宋体" w:cs="宋体"/>
          <w:color w:val="000000"/>
          <w:sz w:val="28"/>
          <w:szCs w:val="28"/>
        </w:rPr>
        <w:t xml:space="preserve"> 会员履行下列义务：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（一）遵守</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的章程和各项规定；</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（二）执行</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的决议；</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（三）按规定交纳会费；</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（四）维护</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的合法权益；</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（五）向</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反映情况，提供有关资料；</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（六）积极参加社会公益事业。</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第二十条</w:t>
      </w:r>
      <w:r>
        <w:rPr>
          <w:rFonts w:hint="eastAsia" w:ascii="宋体" w:hAnsi="宋体" w:eastAsia="宋体" w:cs="宋体"/>
          <w:color w:val="000000"/>
          <w:sz w:val="28"/>
          <w:szCs w:val="28"/>
        </w:rPr>
        <w:t xml:space="preserve"> 会员如有违反法律法规和本章程的行为，经理事会或者会长会表决通过，给予下列处分：</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（一）警告；</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（二）通报批评；</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（三）暂停行使会员权利；</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（四）除名。</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第二十一条</w:t>
      </w:r>
      <w:r>
        <w:rPr>
          <w:rFonts w:hint="eastAsia" w:ascii="宋体" w:hAnsi="宋体" w:eastAsia="宋体" w:cs="宋体"/>
          <w:color w:val="000000"/>
          <w:sz w:val="28"/>
          <w:szCs w:val="28"/>
        </w:rPr>
        <w:t xml:space="preserve"> 会员退会须书面通知</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并交回会员证。</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第二十二条</w:t>
      </w:r>
      <w:r>
        <w:rPr>
          <w:rFonts w:hint="eastAsia" w:ascii="宋体" w:hAnsi="宋体" w:eastAsia="宋体" w:cs="宋体"/>
          <w:color w:val="000000"/>
          <w:sz w:val="28"/>
          <w:szCs w:val="28"/>
        </w:rPr>
        <w:t xml:space="preserve"> 会员有下列情形之一的，自动丧失会员资格：</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（一）2年不按规定交纳会费；</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（二）2年不按要求参加</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活动；</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（三）不再符合会员条件；</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（四）丧失民事行为能力。</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第二十三条</w:t>
      </w:r>
      <w:r>
        <w:rPr>
          <w:rFonts w:hint="eastAsia" w:ascii="宋体" w:hAnsi="宋体" w:eastAsia="宋体" w:cs="宋体"/>
          <w:color w:val="000000"/>
          <w:sz w:val="28"/>
          <w:szCs w:val="28"/>
        </w:rPr>
        <w:t xml:space="preserve"> 会员退会、自动丧失会员资格或者被除名后，其在</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相应的职务、权利、义务自行终止，本协会将以书面形式取消该会员资格且1年内不得申请入会。</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第二十四条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置备会员名册，对会员情况进行记载。会员情况发生变动的，应当及时修改会员名册，并向会员公告。</w:t>
      </w:r>
    </w:p>
    <w:p>
      <w:pPr>
        <w:rPr>
          <w:rFonts w:hint="eastAsia" w:ascii="宋体" w:hAnsi="宋体" w:eastAsia="宋体" w:cs="宋体"/>
          <w:color w:val="000000"/>
          <w:sz w:val="28"/>
          <w:szCs w:val="28"/>
        </w:rPr>
      </w:pPr>
    </w:p>
    <w:p>
      <w:pPr>
        <w:numPr>
          <w:ilvl w:val="0"/>
          <w:numId w:val="3"/>
        </w:num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组织机构</w:t>
      </w:r>
    </w:p>
    <w:p>
      <w:pPr>
        <w:ind w:left="220" w:leftChars="100"/>
        <w:jc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第一节</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lang w:eastAsia="zh-CN"/>
        </w:rPr>
        <w:t>会员大会</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第二十五条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是</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的最高权力机构，其职权是：</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（一）制定和修改章程；</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（二）决定</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的工作目标和发展规划；</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w:t>
      </w:r>
      <w:r>
        <w:rPr>
          <w:rFonts w:hint="eastAsia" w:ascii="宋体" w:hAnsi="宋体" w:eastAsia="宋体" w:cs="宋体"/>
          <w:color w:val="000000"/>
          <w:sz w:val="28"/>
          <w:szCs w:val="28"/>
          <w:highlight w:val="none"/>
        </w:rPr>
        <w:t>制定和修改理事、常务理事、负责人产生办法，报党建领导机关备案；</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（四）选举和罢免理事、监事;</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（五）制定和修改会费标准；</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（六）审议理事会的工作报告和财务报告；</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（七）决定名誉职务的设立；</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（八）审议监事会的工作报告；</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（九）决定名称变更事宜；</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（十）决定终止事宜；</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（十一）决定其他重大事宜。</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第二十六条 </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每届5年，每5年召开1次。因特殊情况需提前或者延期换届的，须由理事会表决通过，经党建领导机关审核同意后，报登记管理机关批准。延期换届最长不超过1年。</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召开</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，须提前15日将会议的议题通知会员。</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应当采用现场表决方式。</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第二十七条</w:t>
      </w:r>
      <w:r>
        <w:rPr>
          <w:rFonts w:hint="eastAsia" w:ascii="宋体" w:hAnsi="宋体" w:eastAsia="宋体" w:cs="宋体"/>
          <w:color w:val="000000"/>
          <w:sz w:val="28"/>
          <w:szCs w:val="28"/>
        </w:rPr>
        <w:t xml:space="preserve"> 经理事会或者</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70%以上的</w:t>
      </w:r>
      <w:r>
        <w:rPr>
          <w:rFonts w:hint="eastAsia" w:ascii="宋体" w:hAnsi="宋体" w:eastAsia="宋体" w:cs="宋体"/>
          <w:color w:val="000000"/>
          <w:sz w:val="28"/>
          <w:szCs w:val="28"/>
          <w:lang w:eastAsia="zh-CN"/>
        </w:rPr>
        <w:t>会员单位</w:t>
      </w:r>
      <w:r>
        <w:rPr>
          <w:rFonts w:hint="eastAsia" w:ascii="宋体" w:hAnsi="宋体" w:eastAsia="宋体" w:cs="宋体"/>
          <w:color w:val="000000"/>
          <w:sz w:val="28"/>
          <w:szCs w:val="28"/>
        </w:rPr>
        <w:t>提议，应当召开临时</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临时</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由会长主持。会长不主持或不能主持的，由提议的理事会或会员推举</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一名负责人主持。</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第二十八条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须有2／3以上的</w:t>
      </w:r>
      <w:r>
        <w:rPr>
          <w:rFonts w:hint="eastAsia" w:ascii="宋体" w:hAnsi="宋体" w:eastAsia="宋体" w:cs="宋体"/>
          <w:color w:val="000000"/>
          <w:sz w:val="28"/>
          <w:szCs w:val="28"/>
          <w:lang w:eastAsia="zh-CN"/>
        </w:rPr>
        <w:t>会员单位</w:t>
      </w:r>
      <w:r>
        <w:rPr>
          <w:rFonts w:hint="eastAsia" w:ascii="宋体" w:hAnsi="宋体" w:eastAsia="宋体" w:cs="宋体"/>
          <w:color w:val="000000"/>
          <w:sz w:val="28"/>
          <w:szCs w:val="28"/>
        </w:rPr>
        <w:t>出席方能召开，决议事项符合下列条件方能生效：</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（一）制定和修改章程，决定</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终止，须经到会会员</w:t>
      </w:r>
      <w:r>
        <w:rPr>
          <w:rFonts w:hint="eastAsia" w:ascii="宋体" w:hAnsi="宋体" w:eastAsia="宋体" w:cs="宋体"/>
          <w:b w:val="0"/>
          <w:bCs w:val="0"/>
          <w:color w:val="000000"/>
          <w:sz w:val="28"/>
          <w:szCs w:val="28"/>
        </w:rPr>
        <w:t>2/3</w:t>
      </w:r>
      <w:r>
        <w:rPr>
          <w:rFonts w:hint="eastAsia" w:ascii="宋体" w:hAnsi="宋体" w:eastAsia="宋体" w:cs="宋体"/>
          <w:color w:val="000000"/>
          <w:sz w:val="28"/>
          <w:szCs w:val="28"/>
        </w:rPr>
        <w:t>以上表决通过；</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（二）选举理事，当选理事得票数不得低于到会会员的1/2；罢免理事，须经到会会员1/2以上投票通过；</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（三）制定或修改会费标准，须经到会会员1/2以上无记名投票方式表决；</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（四）其他决议，须经到会会员1/2以上表决通过。</w:t>
      </w:r>
    </w:p>
    <w:p>
      <w:pPr>
        <w:rPr>
          <w:rFonts w:hint="eastAsia" w:ascii="宋体" w:hAnsi="宋体" w:eastAsia="宋体" w:cs="宋体"/>
          <w:color w:val="000000"/>
          <w:sz w:val="28"/>
          <w:szCs w:val="28"/>
        </w:rPr>
      </w:pPr>
    </w:p>
    <w:p>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第二节  理事会</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第二十九条</w:t>
      </w:r>
      <w:r>
        <w:rPr>
          <w:rFonts w:hint="eastAsia" w:ascii="宋体" w:hAnsi="宋体" w:eastAsia="宋体" w:cs="宋体"/>
          <w:color w:val="000000"/>
          <w:sz w:val="28"/>
          <w:szCs w:val="28"/>
        </w:rPr>
        <w:t xml:space="preserve"> 理事会是</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的执行机构，在</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闭会期间领导</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开展工作，对</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负责。</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理事人数最多不得超过会员单位的1/3，不能来自同一会员单位。</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理事应当符合以下条件：</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（一）坚持党的路线、方针、政策、政治素质好，善于团队协作，热心公益事业，社会信用良好；</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（二）熟悉行业情况，在业务领域内有较大影响；</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（三）热爱协会工作，有奉献精神；</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（四）身体健康，能坚持正常工作；</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（五）未受过剥夺政治权利的刑事处罚的；</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（六）具有完全民事行为能力。</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第三十条</w:t>
      </w:r>
      <w:r>
        <w:rPr>
          <w:rFonts w:hint="eastAsia" w:ascii="宋体" w:hAnsi="宋体" w:eastAsia="宋体" w:cs="宋体"/>
          <w:color w:val="000000"/>
          <w:sz w:val="28"/>
          <w:szCs w:val="28"/>
        </w:rPr>
        <w:t xml:space="preserve"> 理事的选举和罢免：</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（一）第一届理事由发起人申请成立时的会员共同提名，报党建领导机关同意后，</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选举产生；</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（二）理事会换届，应当在</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召开前1个月，由理事会提名，成立由理事代表、监事代表、党组织代表和</w:t>
      </w:r>
      <w:r>
        <w:rPr>
          <w:rFonts w:hint="eastAsia" w:ascii="宋体" w:hAnsi="宋体" w:eastAsia="宋体" w:cs="宋体"/>
          <w:color w:val="000000"/>
          <w:sz w:val="28"/>
          <w:szCs w:val="28"/>
          <w:lang w:eastAsia="zh-CN"/>
        </w:rPr>
        <w:t>会员单位</w:t>
      </w:r>
      <w:r>
        <w:rPr>
          <w:rFonts w:hint="eastAsia" w:ascii="宋体" w:hAnsi="宋体" w:eastAsia="宋体" w:cs="宋体"/>
          <w:color w:val="000000"/>
          <w:sz w:val="28"/>
          <w:szCs w:val="28"/>
        </w:rPr>
        <w:t>组成的换届工作领导小组；理事会不能召集的，由1/5以上理事、监事会、</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党组织或党建联络员向党建领导机关申请，由党建领导机关组织成立换届工作领导小组，负责换届选举工作；换届工作领导小组拟定换届方案，应在</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召开前2个月报党建领导机关审核；经党建领导机关同意，召开</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，选举和罢免理事；</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（三）根据</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的授权，理事会在届中可以增补、罢免部分理事，最高不超过原理事总数的1/5。</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第三十一条</w:t>
      </w:r>
      <w:r>
        <w:rPr>
          <w:rFonts w:hint="eastAsia" w:ascii="宋体" w:hAnsi="宋体" w:eastAsia="宋体" w:cs="宋体"/>
          <w:color w:val="000000"/>
          <w:sz w:val="28"/>
          <w:szCs w:val="28"/>
        </w:rPr>
        <w:t xml:space="preserve"> 每个理事单位只能选派一名代表担任理事。单位调整理事代表，由其书面通知</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，报理事会或者常务理事会备案。该单位同时为常务理事的，其代表一并调整。</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第三十二条</w:t>
      </w:r>
      <w:r>
        <w:rPr>
          <w:rFonts w:hint="eastAsia" w:ascii="宋体" w:hAnsi="宋体" w:eastAsia="宋体" w:cs="宋体"/>
          <w:color w:val="000000"/>
          <w:sz w:val="28"/>
          <w:szCs w:val="28"/>
        </w:rPr>
        <w:t xml:space="preserve"> 理事的权利:</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（一）理事会的选举权、被选举权和表决权；</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（二）对</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工作情况、财务情况、重大事项的知情权、建议权和监督权；</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（三）参与制定内部管理制度，提出意见建议；</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（四）向会长或理事会提出召开临时会议的建议权。</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第三十三条</w:t>
      </w:r>
      <w:r>
        <w:rPr>
          <w:rFonts w:hint="eastAsia" w:ascii="宋体" w:hAnsi="宋体" w:eastAsia="宋体" w:cs="宋体"/>
          <w:color w:val="000000"/>
          <w:sz w:val="28"/>
          <w:szCs w:val="28"/>
        </w:rPr>
        <w:t xml:space="preserve"> 理事应当遵守法律、法规和本章程的规定，忠实履行职责、维护</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利益，并履行以下义务：</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（一）出席理事会会议，执行理事会决议；</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（二）在职责范围内行使权利，不越权；</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（三）不利用理事职权谋取不正当利益；</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（四）不从事损害</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合法利益的活动；</w:t>
      </w:r>
    </w:p>
    <w:p>
      <w:pPr>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（五）不得泄露在任职期间所获得的涉及</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的保密信息，但法律、法规另有规定的除外</w:t>
      </w:r>
      <w:r>
        <w:rPr>
          <w:rFonts w:hint="eastAsia" w:ascii="宋体" w:hAnsi="宋体" w:eastAsia="宋体" w:cs="宋体"/>
          <w:color w:val="000000"/>
          <w:sz w:val="28"/>
          <w:szCs w:val="28"/>
          <w:lang w:eastAsia="zh-CN"/>
        </w:rPr>
        <w:t>；</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（六）谨慎、认真、勤勉、独立行使被合法赋予的职权；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（七）接受监事对其履行职责的合法监督和合理建议；</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第三十四条</w:t>
      </w:r>
      <w:r>
        <w:rPr>
          <w:rFonts w:hint="eastAsia" w:ascii="宋体" w:hAnsi="宋体" w:eastAsia="宋体" w:cs="宋体"/>
          <w:color w:val="000000"/>
          <w:sz w:val="28"/>
          <w:szCs w:val="28"/>
        </w:rPr>
        <w:t xml:space="preserve"> 理事会的职权是：</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（一）执行</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的决议；</w:t>
      </w:r>
    </w:p>
    <w:p>
      <w:pPr>
        <w:keepNext w:val="0"/>
        <w:keepLines w:val="0"/>
        <w:widowControl/>
        <w:suppressLineNumbers w:val="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highlight w:val="cyan"/>
        </w:rPr>
        <w:t>选举和罢免会长、副会长、常务理事，决定聘任和解聘秘书长</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lang w:val="en-US" w:eastAsia="zh-CN"/>
        </w:rPr>
        <w:t>原</w:t>
      </w:r>
      <w:r>
        <w:rPr>
          <w:rFonts w:hint="eastAsia" w:ascii="宋体" w:hAnsi="宋体" w:eastAsia="宋体" w:cs="宋体"/>
          <w:color w:val="000000"/>
          <w:kern w:val="0"/>
          <w:sz w:val="28"/>
          <w:szCs w:val="28"/>
          <w:highlight w:val="cyan"/>
          <w:lang w:val="en-US" w:eastAsia="zh-CN" w:bidi="ar"/>
        </w:rPr>
        <w:t>“选举和罢免常务理事、负责人；选举和罢免理事长、副理事长、 常务理事，决定聘任和解聘秘书长”</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rPr>
        <w:t>；</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（三）决定名誉职务人选；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（四）筹备召开</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 xml:space="preserve">，负责换届选举工作；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（五）向</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报告工作和财务状况；</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（六）决定设立、变更和终止分支机构、代表机构、办事机构和其他所属机构；</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（七）决定副秘书长、各所属机构主要负责人的人选；</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（八）领导</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各所属机构开展工作；</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（九）审议年度工作报告和工作计划；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（十）审议年度财务预算、决算；</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（十一）制定制定财务管理制度、分支机构、代表机构管理办法等重要的管理制度；</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（十二）决定</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负责人和工作人员的考核及薪酬管理办法；</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（十三）决定其他重大事项。</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第三十五条</w:t>
      </w:r>
      <w:r>
        <w:rPr>
          <w:rFonts w:hint="eastAsia" w:ascii="宋体" w:hAnsi="宋体" w:eastAsia="宋体" w:cs="宋体"/>
          <w:color w:val="000000"/>
          <w:sz w:val="28"/>
          <w:szCs w:val="28"/>
        </w:rPr>
        <w:t xml:space="preserve"> 理事会每届5年。因特殊情况需提前或者延期换届的，须由理事会表决通过，报党建领导机关审核同意后，报登记管理机关批准。延期换届最长不超过1年。理事会与</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任期相同，与</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同时换届。</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第三十六条</w:t>
      </w:r>
      <w:r>
        <w:rPr>
          <w:rFonts w:hint="eastAsia" w:ascii="宋体" w:hAnsi="宋体" w:eastAsia="宋体" w:cs="宋体"/>
          <w:color w:val="000000"/>
          <w:sz w:val="28"/>
          <w:szCs w:val="28"/>
        </w:rPr>
        <w:t xml:space="preserve"> 理事会会议须有2／3以上理事出席方能召开，其决议须经到会理事2/3以上表决通过方能生效。理事每届3次不出席理事会会议，自动丧失理事资格。</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第三十七条</w:t>
      </w:r>
      <w:r>
        <w:rPr>
          <w:rFonts w:hint="eastAsia" w:ascii="宋体" w:hAnsi="宋体" w:eastAsia="宋体" w:cs="宋体"/>
          <w:color w:val="000000"/>
          <w:sz w:val="28"/>
          <w:szCs w:val="28"/>
        </w:rPr>
        <w:t xml:space="preserve"> 常务理事由理事会采取无记名投票方式从理事中选举产生。负责人（秘书长采取聘任制，则不含秘书长）由</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采取无记名投票方式从常务理事及以上单位中选举产生。聘任、解聘秘书长，须经到会理事2/3以上投票通过。罢免常务理事、负责人，须经到会理事2/3以上投票通过。</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第三十八条</w:t>
      </w:r>
      <w:r>
        <w:rPr>
          <w:rFonts w:hint="eastAsia" w:ascii="宋体" w:hAnsi="宋体" w:eastAsia="宋体" w:cs="宋体"/>
          <w:color w:val="000000"/>
          <w:sz w:val="28"/>
          <w:szCs w:val="28"/>
        </w:rPr>
        <w:t xml:space="preserve"> 选举常务理事、负责人，按得票数确定当选人员，但当选的得票数不得低于总票数的2/3。</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第三十九条</w:t>
      </w:r>
      <w:r>
        <w:rPr>
          <w:rFonts w:hint="eastAsia" w:ascii="宋体" w:hAnsi="宋体" w:eastAsia="宋体" w:cs="宋体"/>
          <w:color w:val="000000"/>
          <w:sz w:val="28"/>
          <w:szCs w:val="28"/>
        </w:rPr>
        <w:t xml:space="preserve"> 理事会每年至少召开1次会议，情况特殊的，可采用通讯形式召开。通讯会议不得决定以下事项：</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负责人的调整；</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筹备召开</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向</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报告工作和财务状况；</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决定会员、理事的入会、除名及奖罚；</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决定设立办事机构、分支机构和实体机构；</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领导本协会各机构开展工作；</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制定内部管理制度；</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决定其他重大事项。</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第四十条</w:t>
      </w:r>
      <w:r>
        <w:rPr>
          <w:rFonts w:hint="eastAsia" w:ascii="宋体" w:hAnsi="宋体" w:eastAsia="宋体" w:cs="宋体"/>
          <w:color w:val="000000"/>
          <w:sz w:val="28"/>
          <w:szCs w:val="28"/>
        </w:rPr>
        <w:t xml:space="preserve"> 经会长或者1/5的理事提议，应当召开临时理事会会议。会长不能主持临时理事会会议，由提议召集人推举</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一名负责人主持会议。</w:t>
      </w:r>
    </w:p>
    <w:p>
      <w:pPr>
        <w:ind w:firstLine="560" w:firstLineChars="200"/>
        <w:rPr>
          <w:rFonts w:hint="eastAsia" w:ascii="宋体" w:hAnsi="宋体" w:eastAsia="宋体" w:cs="宋体"/>
          <w:color w:val="000000"/>
          <w:sz w:val="28"/>
          <w:szCs w:val="28"/>
        </w:rPr>
      </w:pPr>
    </w:p>
    <w:p>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第三节  常务理事会</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第四十一条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设立常务理事会。常务理事从理事单位中选举产生，人数不超过理事人数的1/3。在理事会闭会期间，常务理事会行使理事会第一、四、六、七、八、九、十、十一、十二项的职权，对理事会负责。常务理事会与理事会任期相同，与理事会同时换届。常务理事会会议须有2／3以上常务理事出席方能召开，其决议须经到会常务理事2／3以上表决通过方能生效。常务理事3次不出席常务理事会会议，自动丧失常务理事资格。</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第四十二条</w:t>
      </w:r>
      <w:r>
        <w:rPr>
          <w:rFonts w:hint="eastAsia" w:ascii="宋体" w:hAnsi="宋体" w:eastAsia="宋体" w:cs="宋体"/>
          <w:color w:val="000000"/>
          <w:sz w:val="28"/>
          <w:szCs w:val="28"/>
        </w:rPr>
        <w:t xml:space="preserve"> 常务理事会至少每半年召开1次会议，情况特殊的，可采用通讯形式召开。</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第四十三条 </w:t>
      </w:r>
      <w:r>
        <w:rPr>
          <w:rFonts w:hint="eastAsia" w:ascii="宋体" w:hAnsi="宋体" w:eastAsia="宋体" w:cs="宋体"/>
          <w:color w:val="000000"/>
          <w:sz w:val="28"/>
          <w:szCs w:val="28"/>
        </w:rPr>
        <w:t>经会长或1/3以上的常务理事提议，应当召开临时常务理事会会议。会长不能主持临时常务理事会会议，由提议召集人推举</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1名负责人主持会议。</w:t>
      </w:r>
    </w:p>
    <w:p>
      <w:pPr>
        <w:rPr>
          <w:rFonts w:hint="eastAsia" w:ascii="宋体" w:hAnsi="宋体" w:eastAsia="宋体" w:cs="宋体"/>
          <w:color w:val="000000"/>
          <w:sz w:val="28"/>
          <w:szCs w:val="28"/>
        </w:rPr>
      </w:pPr>
    </w:p>
    <w:p>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第四节  负责人</w:t>
      </w:r>
    </w:p>
    <w:p>
      <w:pPr>
        <w:keepNext w:val="0"/>
        <w:keepLines w:val="0"/>
        <w:widowControl/>
        <w:suppressLineNumbers w:val="0"/>
        <w:jc w:val="left"/>
        <w:rPr>
          <w:rFonts w:hint="eastAsia" w:ascii="宋体" w:hAnsi="宋体" w:eastAsia="宋体" w:cs="宋体"/>
          <w:color w:val="000000"/>
          <w:sz w:val="28"/>
          <w:szCs w:val="28"/>
        </w:rPr>
      </w:pPr>
      <w:r>
        <w:rPr>
          <w:rFonts w:hint="eastAsia" w:ascii="宋体" w:hAnsi="宋体" w:eastAsia="宋体" w:cs="宋体"/>
          <w:b/>
          <w:bCs/>
          <w:color w:val="000000"/>
          <w:sz w:val="28"/>
          <w:szCs w:val="28"/>
        </w:rPr>
        <w:t>第四十四条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负责人包括会长1名，</w:t>
      </w:r>
      <w:r>
        <w:rPr>
          <w:rFonts w:hint="eastAsia" w:ascii="宋体" w:hAnsi="宋体" w:eastAsia="宋体" w:cs="宋体"/>
          <w:color w:val="000000"/>
          <w:sz w:val="28"/>
          <w:szCs w:val="28"/>
          <w:highlight w:val="cyan"/>
        </w:rPr>
        <w:t>副会长人数不超过常务理事人数的1/2</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lang w:val="en-US" w:eastAsia="zh-CN"/>
        </w:rPr>
        <w:t>原</w:t>
      </w:r>
      <w:r>
        <w:rPr>
          <w:rFonts w:hint="eastAsia" w:ascii="宋体" w:hAnsi="宋体" w:eastAsia="宋体" w:cs="宋体"/>
          <w:color w:val="000000"/>
          <w:kern w:val="0"/>
          <w:sz w:val="28"/>
          <w:szCs w:val="28"/>
          <w:highlight w:val="cyan"/>
          <w:lang w:val="en-US" w:eastAsia="zh-CN" w:bidi="ar"/>
        </w:rPr>
        <w:t>“副理事长人数不超过常务理事人数的 1/3”</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rPr>
        <w:t>，</w:t>
      </w:r>
      <w:r>
        <w:rPr>
          <w:rFonts w:hint="eastAsia" w:ascii="宋体" w:hAnsi="宋体" w:eastAsia="宋体" w:cs="宋体"/>
          <w:color w:val="000000"/>
          <w:sz w:val="28"/>
          <w:szCs w:val="28"/>
        </w:rPr>
        <w:t>秘书长1名</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lang w:val="en-US" w:eastAsia="zh-CN"/>
        </w:rPr>
        <w:t>不含聘任秘书长</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负责人应当具备下列条件：</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（一）坚持中国共产党领导，拥护中国特色社会主义，坚决执行党的路线、方针、政策，具备良好的政治素质；</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（二）遵纪守法，勤勉尽职，个人社会信用记录良好；</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（三）具备相应的专业知识、经验和能力，熟悉行业情况，在</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业务领域有较大影响；</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（四）会长、副会长年龄不超过70周岁，秘书长年龄不超过65周岁且为专职；</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（五）具有完全民事行为能力；</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（六）能够忠实、勤勉履行职责，维护</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和会员的合法权益；</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（七）无法律法规、国家政策规定不得担任的其他情形。</w:t>
      </w:r>
    </w:p>
    <w:p>
      <w:pPr>
        <w:rPr>
          <w:rFonts w:hint="eastAsia" w:ascii="宋体" w:hAnsi="宋体" w:eastAsia="宋体" w:cs="宋体"/>
          <w:color w:val="000000"/>
          <w:sz w:val="28"/>
          <w:szCs w:val="28"/>
        </w:rPr>
      </w:pPr>
      <w:r>
        <w:rPr>
          <w:rFonts w:hint="eastAsia" w:ascii="宋体" w:hAnsi="宋体" w:eastAsia="宋体" w:cs="宋体"/>
          <w:color w:val="000000"/>
          <w:sz w:val="28"/>
          <w:szCs w:val="28"/>
        </w:rPr>
        <w:t>会长、秘书长不得兼任其他社会团体的会长、秘书长，会长和秘书长不得由同一人兼任，并不得来自于同一会员单位。</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第四十五条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负责人任期与理事会相同，连任不超过2届。秘书长实行聘任制，聘任或者向社会公开招聘的秘书长任期不受限制，可不经过民主选举程序。</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第四十六条</w:t>
      </w:r>
      <w:r>
        <w:rPr>
          <w:rFonts w:hint="eastAsia" w:ascii="宋体" w:hAnsi="宋体" w:eastAsia="宋体" w:cs="宋体"/>
          <w:color w:val="000000"/>
          <w:sz w:val="28"/>
          <w:szCs w:val="28"/>
        </w:rPr>
        <w:t xml:space="preserve"> 会长为</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法定代表人。因特殊情况，经会长推荐、理事会同意，报党建领导机关审核同意并经登记管理机关批准后，可以由副会长或秘书长担任法定代表人。聘任或向社会公开招聘的秘书长不得任</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法定代表人。法定代表人代表</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签署有关重要文件。</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法定代表人不兼任其他社团的法定代表人。</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第四十七条 </w:t>
      </w:r>
      <w:r>
        <w:rPr>
          <w:rFonts w:hint="eastAsia" w:ascii="宋体" w:hAnsi="宋体" w:eastAsia="宋体" w:cs="宋体"/>
          <w:color w:val="000000"/>
          <w:sz w:val="28"/>
          <w:szCs w:val="28"/>
        </w:rPr>
        <w:t>担任法定代表人的负责人被罢免或卸任后，不再履行</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法定代表人的职权。由</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在其被罢免或卸任后的20日内，报党建领导机关审核同意后，向登记管理机关办理变更登记。原任法定代表人不予配合办理法定代表人变更登记的，</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可根据理事会同意变更的决议，报党建领导机关审核同意后，向登记管理机关申请变更登记。</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第四十八条</w:t>
      </w:r>
      <w:r>
        <w:rPr>
          <w:rFonts w:hint="eastAsia" w:ascii="宋体" w:hAnsi="宋体" w:eastAsia="宋体" w:cs="宋体"/>
          <w:color w:val="000000"/>
          <w:sz w:val="28"/>
          <w:szCs w:val="28"/>
        </w:rPr>
        <w:t xml:space="preserve"> 会长履行下列职责：</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（一）召集和主持理事会、常务理事会；</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（二）检查</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、理事会、常务理事会决议的落实情况；</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（三）向</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、理事会、常务理事会做报告工作；</w:t>
      </w:r>
    </w:p>
    <w:p>
      <w:pPr>
        <w:rPr>
          <w:rFonts w:hint="eastAsia" w:ascii="宋体" w:hAnsi="宋体" w:eastAsia="宋体" w:cs="宋体"/>
          <w:color w:val="000000"/>
          <w:sz w:val="28"/>
          <w:szCs w:val="28"/>
        </w:rPr>
      </w:pPr>
      <w:r>
        <w:rPr>
          <w:rFonts w:hint="eastAsia" w:ascii="宋体" w:hAnsi="宋体" w:eastAsia="宋体" w:cs="宋体"/>
          <w:color w:val="000000"/>
          <w:sz w:val="28"/>
          <w:szCs w:val="28"/>
        </w:rPr>
        <w:t>会长应每年向理事会进行述职。不能履行职责时，由其委托或常务理事会推选一名副会长 代为履行职责。</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第四十九条</w:t>
      </w:r>
      <w:r>
        <w:rPr>
          <w:rFonts w:hint="eastAsia" w:ascii="宋体" w:hAnsi="宋体" w:eastAsia="宋体" w:cs="宋体"/>
          <w:color w:val="000000"/>
          <w:sz w:val="28"/>
          <w:szCs w:val="28"/>
        </w:rPr>
        <w:t xml:space="preserve"> 副会长、秘书长协助会长开展工作。秘书长行使下列职责：</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（一）协调各机构开展工作；</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（二）主持办事机构开展日常工作；</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（三）列席理事会、常务理事会和</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（四）处理其他日常事务。</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第五十条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理事会、常务理事会会议应当制作会议纪要。形成决议的，应当制作书面决议，并由出席会议成员核签。会议纪要、会议决议应当以适当方式向会员通报或备查，并至少保存10年。理事、常务理事、负责人的选举结果须在20日内报党建领导机关审核，经同意，向登记管理机关备案并向会员通报或备查。</w:t>
      </w:r>
    </w:p>
    <w:p>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第五节  监事会</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第五十一条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设立监事会，监事任期与理事任期相同，期满可以连任。监事会由3名监事组成。监事会设监事长1名，监事2名，由监事会推举产生。监事长和副监事长年龄不超过70周岁，连任不超过2届。</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接受并支持委派监事的监督指导。</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第五十二条</w:t>
      </w:r>
      <w:r>
        <w:rPr>
          <w:rFonts w:hint="eastAsia" w:ascii="宋体" w:hAnsi="宋体" w:eastAsia="宋体" w:cs="宋体"/>
          <w:color w:val="000000"/>
          <w:sz w:val="28"/>
          <w:szCs w:val="28"/>
        </w:rPr>
        <w:t xml:space="preserve"> 监事的选举和罢免：</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（一）由</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选举产生；</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（二）监事的罢免依照其产生程序。</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第五十三条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的负责人、理事、常务理事和</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的财务管理人员不得兼任监事。</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第五十四条</w:t>
      </w:r>
      <w:r>
        <w:rPr>
          <w:rFonts w:hint="eastAsia" w:ascii="宋体" w:hAnsi="宋体" w:eastAsia="宋体" w:cs="宋体"/>
          <w:color w:val="000000"/>
          <w:sz w:val="28"/>
          <w:szCs w:val="28"/>
        </w:rPr>
        <w:t xml:space="preserve"> 监事会行使下列职权：</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（一）列席理事会、常务理事会会议，并对决议事项提出质询或建议；</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（二）对理事、常务理事、负责人执行</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职务的行为进行监督，对严重违反</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章程或者</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决议的人员提出罢免建议；</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（三）检查</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的财务报告，向</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报告监事会的工作和提出提案；</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（四）对负责人、理事、常务理事、财务管理人员损害</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 xml:space="preserve">利益的行为，要求其及时予以纠正；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（五）向党建领导机关、行业管理部门、登记管理机关以及税务、会计主管部门反映</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工作中存在的问题；</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（六）决定其他应由监事会审议的事项。</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监事会每6个月至少召开1次会议。监事会会议须有2/3以上监事出席方能召开，其决议须经到会监事1/2以上通过方为有效。</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第五十五条</w:t>
      </w:r>
      <w:r>
        <w:rPr>
          <w:rFonts w:hint="eastAsia" w:ascii="宋体" w:hAnsi="宋体" w:eastAsia="宋体" w:cs="宋体"/>
          <w:color w:val="000000"/>
          <w:sz w:val="28"/>
          <w:szCs w:val="28"/>
        </w:rPr>
        <w:t xml:space="preserve"> 监事应当遵守有关法律法规和</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章程，忠实、勤勉履行职责。</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第五十六条</w:t>
      </w:r>
      <w:r>
        <w:rPr>
          <w:rFonts w:hint="eastAsia" w:ascii="宋体" w:hAnsi="宋体" w:eastAsia="宋体" w:cs="宋体"/>
          <w:color w:val="000000"/>
          <w:sz w:val="28"/>
          <w:szCs w:val="28"/>
        </w:rPr>
        <w:t xml:space="preserve"> 监事会可以对</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开展活动情况进行调查；必要时，可以聘请会计师事务所等协助其工作。监事会行使职权所必需的费用，由</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承担。</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第六节 分支机构、代表机构</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第五十七条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在本章程规定的宗旨和业务范围内，根据工作需要设立分支机构、代表机构。</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的分支机构、代表机构是</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的组成部分，不具有法人资格，不得另行制订章程，不得发放任何形式的登记证书，在</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授权的范围内开展活动、发展会员，法律责任由</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承担。分支机构、代表机构开展活动，应当使用冠有</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名称的规范全称，并不得超出</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的业务范围。</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第五十八条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不设立地域性分支机构，不在分支机构、代表机构下再设立分支机构、代表机构。</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第五十九条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分支机构、代表机构名称不以各类法人组织的名称命名，不在名称中冠以“中国”、“中华”、“全省”、“国家”等字样，并以“分会”、“专业委员会”、“工作委员会”、“专项基金管理委员会”、“代表处”、“办事处”等字样结束。</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第六十条</w:t>
      </w:r>
      <w:r>
        <w:rPr>
          <w:rFonts w:hint="eastAsia" w:ascii="宋体" w:hAnsi="宋体" w:eastAsia="宋体" w:cs="宋体"/>
          <w:color w:val="000000"/>
          <w:sz w:val="28"/>
          <w:szCs w:val="28"/>
        </w:rPr>
        <w:t xml:space="preserve"> 分支机构、代表机构的负责人，年龄不得超过70周岁，连任不超过2届。</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第六十一条 </w:t>
      </w:r>
      <w:r>
        <w:rPr>
          <w:rFonts w:hint="eastAsia" w:ascii="宋体" w:hAnsi="宋体" w:eastAsia="宋体" w:cs="宋体"/>
          <w:color w:val="000000"/>
          <w:sz w:val="28"/>
          <w:szCs w:val="28"/>
        </w:rPr>
        <w:t>分支机构、代表机构的财务必须纳入</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法定账户统一管理。</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第六十二条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在年度工作报告中将分支机构、代表机构的有关情况报送登记管理机关。同时，将有关信息及时向社会公开，自觉接受社会监督。</w:t>
      </w:r>
    </w:p>
    <w:p>
      <w:pPr>
        <w:rPr>
          <w:rFonts w:hint="eastAsia" w:ascii="宋体" w:hAnsi="宋体" w:eastAsia="宋体" w:cs="宋体"/>
          <w:color w:val="000000"/>
          <w:sz w:val="28"/>
          <w:szCs w:val="28"/>
        </w:rPr>
      </w:pPr>
    </w:p>
    <w:p>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第七节  内部管理制度和矛盾解决机制</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第六十三条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建立各项内部管理制度，完善相关管理规程。建立</w:t>
      </w:r>
      <w:r>
        <w:rPr>
          <w:rFonts w:hint="eastAsia" w:ascii="宋体" w:hAnsi="宋体" w:eastAsia="宋体" w:cs="宋体"/>
          <w:color w:val="000000"/>
          <w:sz w:val="28"/>
          <w:szCs w:val="28"/>
          <w:highlight w:val="cyan"/>
        </w:rPr>
        <w:t>《</w:t>
      </w:r>
      <w:r>
        <w:rPr>
          <w:rFonts w:hint="eastAsia" w:ascii="宋体" w:hAnsi="宋体" w:eastAsia="宋体" w:cs="宋体"/>
          <w:color w:val="000000"/>
          <w:sz w:val="28"/>
          <w:szCs w:val="28"/>
          <w:highlight w:val="cyan"/>
          <w:lang w:val="en-US" w:eastAsia="zh-CN"/>
        </w:rPr>
        <w:t>江西省散装水泥和预拌混凝土协会选举办法</w:t>
      </w:r>
      <w:r>
        <w:rPr>
          <w:rFonts w:hint="eastAsia" w:ascii="宋体" w:hAnsi="宋体" w:eastAsia="宋体" w:cs="宋体"/>
          <w:color w:val="000000"/>
          <w:sz w:val="28"/>
          <w:szCs w:val="28"/>
          <w:highlight w:val="cyan"/>
        </w:rPr>
        <w:t>》</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lang w:val="en-US" w:eastAsia="zh-CN"/>
        </w:rPr>
        <w:t>新增加</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rPr>
        <w:t>《分支机构管理办法》等相关制度和文件。</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第六十四条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建立健全证书、印章、档案、文件等内部管理制度，并将以上物品和资料妥善保管于</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场所，任何单位、个人不得非法侵占。管理人员调动工作或者离职时，必须与接管人员办清交接手续。</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第六十五条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证书、印章遗失时，经理事会2/3以上理事表决通过，在公开发布的报刊上刊登遗失声明，可以向登记管理机关申请重新制发或刻制。如被个人非法侵占，应通过法律途径要求返还。</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第六十六条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建立民主协商和内部矛盾解决机制。如发生内部矛盾不能经过协商解决的，可以通过调解、诉讼等途径依法解决。</w:t>
      </w:r>
    </w:p>
    <w:p>
      <w:pPr>
        <w:rPr>
          <w:rFonts w:hint="eastAsia" w:ascii="宋体" w:hAnsi="宋体" w:eastAsia="宋体" w:cs="宋体"/>
          <w:color w:val="000000"/>
          <w:sz w:val="28"/>
          <w:szCs w:val="28"/>
        </w:rPr>
      </w:pPr>
    </w:p>
    <w:p>
      <w:pPr>
        <w:numPr>
          <w:ilvl w:val="0"/>
          <w:numId w:val="3"/>
        </w:numPr>
        <w:jc w:val="center"/>
        <w:rPr>
          <w:rFonts w:hint="eastAsia" w:ascii="黑体" w:hAnsi="黑体" w:eastAsia="黑体" w:cs="黑体"/>
          <w:b/>
          <w:bCs/>
          <w:color w:val="000000"/>
          <w:sz w:val="28"/>
          <w:szCs w:val="28"/>
        </w:rPr>
      </w:pPr>
      <w:r>
        <w:rPr>
          <w:rFonts w:hint="eastAsia" w:ascii="黑体" w:hAnsi="黑体" w:eastAsia="黑体" w:cs="黑体"/>
          <w:b/>
          <w:bCs/>
          <w:color w:val="000000"/>
          <w:sz w:val="32"/>
          <w:szCs w:val="32"/>
        </w:rPr>
        <w:t>资产管理、使用原则</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第六十七条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收入来源：</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（一）会费；</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（二）捐赠；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（三）政府资助；</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（四）在核准的业务范围内开展活动、提供服务的收入；</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（五）利息；</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（六）其他合法收入。</w:t>
      </w:r>
    </w:p>
    <w:p>
      <w:pPr>
        <w:ind w:firstLine="562" w:firstLineChars="200"/>
        <w:rPr>
          <w:rFonts w:hint="eastAsia" w:ascii="宋体" w:hAnsi="宋体" w:eastAsia="宋体" w:cs="宋体"/>
          <w:color w:val="000000"/>
          <w:sz w:val="28"/>
          <w:szCs w:val="28"/>
          <w:highlight w:val="cyan"/>
        </w:rPr>
      </w:pPr>
      <w:r>
        <w:rPr>
          <w:rFonts w:hint="eastAsia" w:ascii="宋体" w:hAnsi="宋体" w:eastAsia="宋体" w:cs="宋体"/>
          <w:b/>
          <w:bCs/>
          <w:color w:val="000000"/>
          <w:sz w:val="28"/>
          <w:szCs w:val="28"/>
        </w:rPr>
        <w:t>第六十八条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按照国家有关规定收取会员会费，</w:t>
      </w:r>
      <w:r>
        <w:rPr>
          <w:rFonts w:hint="eastAsia" w:ascii="宋体" w:hAnsi="宋体" w:eastAsia="宋体" w:cs="宋体"/>
          <w:color w:val="000000"/>
          <w:sz w:val="28"/>
          <w:szCs w:val="28"/>
          <w:highlight w:val="cyan"/>
        </w:rPr>
        <w:t>会费标准：会长单位30000元/年、副会长单位10000元/年、理事单位4000元/年和会员单位2000元/年</w:t>
      </w:r>
      <w:r>
        <w:rPr>
          <w:rFonts w:hint="eastAsia" w:ascii="宋体" w:hAnsi="宋体" w:eastAsia="宋体" w:cs="宋体"/>
          <w:color w:val="000000"/>
          <w:sz w:val="28"/>
          <w:szCs w:val="28"/>
          <w:highlight w:val="cyan"/>
          <w:lang w:eastAsia="zh-CN"/>
        </w:rPr>
        <w:t>（原“会长单位及副会长单位 8000元/年、常务理事单位6000元/年、理事单位3000元/年、会员单位2000元/年”。）</w:t>
      </w:r>
      <w:r>
        <w:rPr>
          <w:rFonts w:hint="eastAsia" w:ascii="宋体" w:hAnsi="宋体" w:eastAsia="宋体" w:cs="宋体"/>
          <w:color w:val="000000"/>
          <w:sz w:val="28"/>
          <w:szCs w:val="28"/>
          <w:highlight w:val="cyan"/>
        </w:rPr>
        <w:t>。</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开展评比表彰等活动，不收取任何费用。</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第六十九条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的收入除用于与</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有关的、合理的支出外，全部用于本章程规定的业务范围和非营利事业。</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第七十条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执行《民间非营利组织会计制度》，建立严格的财务管理制度，保证会计资料合法、真实、准确、完整。</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第七十一条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配备具有专业资格的会计人员。会计不得兼任出纳。会计人员必须进行会计核算，实行会计监督。会计人员调动工作或者离职时，必须与接管人员办清交接手续。</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第七十二条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的资产管理必须执行国家规定的财务管理制度，接受</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和有关部门的监督。资产来源属于国家拨款或者社会捐赠、资助的，必须接受审计机关的监督，并将有关情况以适当方式向社会公布。</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第七十三条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重大资产配置、处置须经过</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、理事会或者常务理事会审议。</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第七十四条</w:t>
      </w:r>
      <w:r>
        <w:rPr>
          <w:rFonts w:hint="eastAsia" w:ascii="宋体" w:hAnsi="宋体" w:eastAsia="宋体" w:cs="宋体"/>
          <w:color w:val="000000"/>
          <w:sz w:val="28"/>
          <w:szCs w:val="28"/>
        </w:rPr>
        <w:t xml:space="preserve"> 理事会或常务理事会决议违反法律、法规或章程规定，致使社会团体遭受损失的，参与审议的理事应当承担责任。但经证明在表决时反对并记载于会议记录的，该理事可免除责任。</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第七十五条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换届或者更换法定代表人之前必须进行财务审计。法定代表人在任期间，本社团发生违反《社会团体登记管理条例》和本章程的行为，法定代表人应当承担相关责任。因法定代表人失职，导致社会团体发生违法行为或社会团体财产损失的，法定代表人应当承担个人责任。</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第七十六条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的全部资产及其增值为</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所有，任何单位、个人不得侵占、私分和挪用，也不得在会员中分配。</w:t>
      </w:r>
    </w:p>
    <w:p>
      <w:pPr>
        <w:rPr>
          <w:rFonts w:hint="eastAsia" w:ascii="宋体" w:hAnsi="宋体" w:eastAsia="宋体" w:cs="宋体"/>
          <w:color w:val="000000"/>
          <w:sz w:val="28"/>
          <w:szCs w:val="28"/>
        </w:rPr>
      </w:pPr>
    </w:p>
    <w:p>
      <w:pPr>
        <w:pStyle w:val="2"/>
        <w:rPr>
          <w:rFonts w:hint="eastAsia"/>
        </w:rPr>
      </w:pPr>
    </w:p>
    <w:p>
      <w:pPr>
        <w:numPr>
          <w:ilvl w:val="0"/>
          <w:numId w:val="3"/>
        </w:num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信息公开与信用承诺</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第七十七条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建立新闻发言人制度，经理事会或常务理事会通过，任命或指定1名负责人作为新闻发言人，就本组织的重要活动、重大事件或热点问题，通过定期或不定期举行新闻发布会、吹风会、接受采访等形式主动回应社会关切。新闻发布内容应由</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法定代表人或主要负责人审定，确保正确的舆论导向。</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第七十八条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建立年度报告制度，年度报告内容及时向社会公开，接受公众监督。</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第七十九条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重点围绕服务内容、服务方式、服务对象和收费标准等建立信用承诺制度，并向社会公开信用承诺内容。</w:t>
      </w:r>
    </w:p>
    <w:p>
      <w:pPr>
        <w:rPr>
          <w:rFonts w:hint="eastAsia" w:ascii="宋体" w:hAnsi="宋体" w:eastAsia="宋体" w:cs="宋体"/>
          <w:color w:val="000000"/>
          <w:sz w:val="28"/>
          <w:szCs w:val="28"/>
        </w:rPr>
      </w:pPr>
    </w:p>
    <w:p>
      <w:pPr>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第八章  章程的修改程序</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第八十条</w:t>
      </w:r>
      <w:r>
        <w:rPr>
          <w:rFonts w:hint="eastAsia" w:ascii="宋体" w:hAnsi="宋体" w:eastAsia="宋体" w:cs="宋体"/>
          <w:color w:val="000000"/>
          <w:sz w:val="28"/>
          <w:szCs w:val="28"/>
        </w:rPr>
        <w:t xml:space="preserve"> 对</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章程的修改，由理事会表决通过，提交</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审议。</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第八十一条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修改的章程，经</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到会</w:t>
      </w:r>
      <w:r>
        <w:rPr>
          <w:rFonts w:hint="eastAsia" w:ascii="宋体" w:hAnsi="宋体" w:eastAsia="宋体" w:cs="宋体"/>
          <w:color w:val="000000"/>
          <w:sz w:val="28"/>
          <w:szCs w:val="28"/>
          <w:lang w:eastAsia="zh-CN"/>
        </w:rPr>
        <w:t>会员单位</w:t>
      </w:r>
      <w:r>
        <w:rPr>
          <w:rFonts w:hint="eastAsia" w:ascii="宋体" w:hAnsi="宋体" w:eastAsia="宋体" w:cs="宋体"/>
          <w:color w:val="000000"/>
          <w:sz w:val="28"/>
          <w:szCs w:val="28"/>
        </w:rPr>
        <w:t>2/3以上表决通过后，报党建领导机关审核，经同意，在30日内报登记管理机关核准。</w:t>
      </w:r>
    </w:p>
    <w:p>
      <w:pPr>
        <w:ind w:firstLine="560" w:firstLineChars="200"/>
        <w:rPr>
          <w:rFonts w:hint="eastAsia" w:ascii="宋体" w:hAnsi="宋体" w:eastAsia="宋体" w:cs="宋体"/>
          <w:color w:val="000000"/>
          <w:sz w:val="28"/>
          <w:szCs w:val="28"/>
        </w:rPr>
      </w:pPr>
    </w:p>
    <w:p>
      <w:pPr>
        <w:ind w:firstLine="320" w:firstLineChars="1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第九章  终止程序及终止后的财产处理</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第八十二条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终止动议由理事会或者常务理事会提出，报</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表决通过。</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第八十三条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终止前，应当依法成立清算组织，清理债权债务，处理善后事宜。清算期间，不开展清算以外的活动。</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第八十四条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经登记管理机关办理注销登记手续后即为终止。</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第八十五条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终止后的剩余财产，在党建领导机关和登记管理机关的监督下，按照国家有关规定，用于发展与</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宗旨相关的事业，或者捐赠给宗旨相近的社会组织。</w:t>
      </w:r>
    </w:p>
    <w:p>
      <w:pPr>
        <w:rPr>
          <w:rFonts w:hint="eastAsia" w:ascii="宋体" w:hAnsi="宋体" w:eastAsia="宋体" w:cs="宋体"/>
          <w:color w:val="000000"/>
          <w:sz w:val="28"/>
          <w:szCs w:val="28"/>
        </w:rPr>
      </w:pPr>
    </w:p>
    <w:p>
      <w:pPr>
        <w:numPr>
          <w:ilvl w:val="0"/>
          <w:numId w:val="5"/>
        </w:num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附则</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第八十六条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highlight w:val="cyan"/>
        </w:rPr>
        <w:t>本章程经2022年？月？日</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highlight w:val="cyan"/>
          <w:lang w:val="en-US" w:eastAsia="zh-CN"/>
        </w:rPr>
        <w:t>开换届大会的具体时间</w:t>
      </w:r>
      <w:r>
        <w:rPr>
          <w:rFonts w:hint="eastAsia" w:ascii="宋体" w:hAnsi="宋体" w:eastAsia="宋体" w:cs="宋体"/>
          <w:color w:val="000000"/>
          <w:sz w:val="28"/>
          <w:szCs w:val="28"/>
          <w:highlight w:val="cyan"/>
          <w:lang w:eastAsia="zh-CN"/>
        </w:rPr>
        <w:t>）</w:t>
      </w:r>
      <w:r>
        <w:rPr>
          <w:rFonts w:hint="eastAsia" w:ascii="宋体" w:hAnsi="宋体" w:eastAsia="宋体" w:cs="宋体"/>
          <w:color w:val="000000"/>
          <w:sz w:val="28"/>
          <w:szCs w:val="28"/>
        </w:rPr>
        <w:t>第三届第一次</w:t>
      </w:r>
      <w:r>
        <w:rPr>
          <w:rFonts w:hint="eastAsia" w:ascii="宋体" w:hAnsi="宋体" w:eastAsia="宋体" w:cs="宋体"/>
          <w:color w:val="000000"/>
          <w:sz w:val="28"/>
          <w:szCs w:val="28"/>
          <w:lang w:eastAsia="zh-CN"/>
        </w:rPr>
        <w:t>会员大会</w:t>
      </w:r>
      <w:r>
        <w:rPr>
          <w:rFonts w:hint="eastAsia" w:ascii="宋体" w:hAnsi="宋体" w:eastAsia="宋体" w:cs="宋体"/>
          <w:color w:val="000000"/>
          <w:sz w:val="28"/>
          <w:szCs w:val="28"/>
        </w:rPr>
        <w:t>表决通过。</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第八十七条</w:t>
      </w:r>
      <w:r>
        <w:rPr>
          <w:rFonts w:hint="eastAsia" w:ascii="宋体" w:hAnsi="宋体" w:eastAsia="宋体" w:cs="宋体"/>
          <w:color w:val="000000"/>
          <w:sz w:val="28"/>
          <w:szCs w:val="28"/>
        </w:rPr>
        <w:t xml:space="preserve"> 本章程的解释权属</w:t>
      </w:r>
      <w:r>
        <w:rPr>
          <w:rFonts w:hint="eastAsia" w:ascii="宋体" w:hAnsi="宋体" w:eastAsia="宋体" w:cs="宋体"/>
          <w:color w:val="000000"/>
          <w:sz w:val="28"/>
          <w:szCs w:val="28"/>
          <w:lang w:eastAsia="zh-CN"/>
        </w:rPr>
        <w:t>本团体</w:t>
      </w:r>
      <w:r>
        <w:rPr>
          <w:rFonts w:hint="eastAsia" w:ascii="宋体" w:hAnsi="宋体" w:eastAsia="宋体" w:cs="宋体"/>
          <w:color w:val="000000"/>
          <w:sz w:val="28"/>
          <w:szCs w:val="28"/>
        </w:rPr>
        <w:t>的理事会。</w:t>
      </w:r>
    </w:p>
    <w:p>
      <w:pPr>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第八十八条</w:t>
      </w:r>
      <w:r>
        <w:rPr>
          <w:rFonts w:hint="eastAsia" w:ascii="宋体" w:hAnsi="宋体" w:eastAsia="宋体" w:cs="宋体"/>
          <w:color w:val="000000"/>
          <w:sz w:val="28"/>
          <w:szCs w:val="28"/>
        </w:rPr>
        <w:t xml:space="preserve"> 本章程自登记管理机关核准之日起生效。 </w:t>
      </w:r>
    </w:p>
    <w:p>
      <w:pPr>
        <w:ind w:firstLine="560" w:firstLineChars="200"/>
        <w:rPr>
          <w:rFonts w:hint="eastAsia" w:ascii="宋体" w:hAnsi="宋体" w:eastAsia="宋体" w:cs="宋体"/>
          <w:color w:val="000000"/>
          <w:sz w:val="28"/>
          <w:szCs w:val="28"/>
          <w:highlight w:val="cyan"/>
        </w:rPr>
      </w:pPr>
    </w:p>
    <w:p>
      <w:pPr>
        <w:pStyle w:val="2"/>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ind w:firstLine="843" w:firstLineChars="300"/>
        <w:rPr>
          <w:rFonts w:hint="eastAsia" w:ascii="宋体" w:hAnsi="宋体" w:eastAsia="宋体" w:cs="宋体"/>
          <w:b/>
          <w:bCs/>
          <w:color w:val="000000"/>
          <w:sz w:val="28"/>
          <w:szCs w:val="28"/>
        </w:rPr>
      </w:pPr>
    </w:p>
    <w:p>
      <w:pPr>
        <w:ind w:firstLine="1606" w:firstLineChars="5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江西省散装水泥和预拌混凝土协会选举办法</w:t>
      </w:r>
    </w:p>
    <w:p>
      <w:pPr>
        <w:jc w:val="center"/>
        <w:rPr>
          <w:rFonts w:hint="eastAsia" w:ascii="宋体" w:hAnsi="宋体" w:eastAsia="宋体" w:cs="宋体"/>
          <w:sz w:val="28"/>
          <w:szCs w:val="28"/>
        </w:rPr>
      </w:pPr>
      <w:r>
        <w:rPr>
          <w:rFonts w:hint="eastAsia" w:ascii="宋体" w:hAnsi="宋体" w:eastAsia="宋体" w:cs="宋体"/>
          <w:b/>
          <w:bCs/>
          <w:sz w:val="28"/>
          <w:szCs w:val="28"/>
        </w:rPr>
        <w:t>第一章  总则</w:t>
      </w:r>
    </w:p>
    <w:p>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 xml:space="preserve"> 为促进本团体健康有序发展、健全组织机构和运行机制，规范依法治理行为。依据《关于改革社会组织管理制度促进社会组织健康有序发展的意见》、《社会团体登记管理条例》、</w:t>
      </w:r>
      <w:r>
        <w:rPr>
          <w:rFonts w:hint="eastAsia" w:ascii="宋体" w:hAnsi="宋体" w:eastAsia="宋体" w:cs="宋体"/>
          <w:color w:val="000000"/>
          <w:sz w:val="28"/>
          <w:szCs w:val="28"/>
          <w:shd w:val="clear" w:color="auto" w:fill="FFFFFF"/>
        </w:rPr>
        <w:t>《江西省社会团体选举工作指引》和</w:t>
      </w:r>
      <w:r>
        <w:rPr>
          <w:rFonts w:hint="eastAsia" w:ascii="宋体" w:hAnsi="宋体" w:eastAsia="宋体" w:cs="宋体"/>
          <w:sz w:val="28"/>
          <w:szCs w:val="28"/>
        </w:rPr>
        <w:t>《江西省散装水泥和预拌混凝土协会章程》，结合本团体实际情况，坚持公开、公平、公正原则，制定本办法。</w:t>
      </w:r>
    </w:p>
    <w:p>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第二条</w:t>
      </w:r>
      <w:r>
        <w:rPr>
          <w:rFonts w:hint="eastAsia" w:ascii="宋体" w:hAnsi="宋体" w:eastAsia="宋体" w:cs="宋体"/>
          <w:sz w:val="28"/>
          <w:szCs w:val="28"/>
        </w:rPr>
        <w:t xml:space="preserve"> 本团体选举遵循下列原则：</w:t>
      </w:r>
    </w:p>
    <w:p>
      <w:pPr>
        <w:ind w:firstLine="280" w:firstLineChars="100"/>
        <w:jc w:val="left"/>
        <w:rPr>
          <w:rFonts w:hint="eastAsia" w:ascii="宋体" w:hAnsi="宋体" w:eastAsia="宋体" w:cs="宋体"/>
          <w:sz w:val="28"/>
          <w:szCs w:val="28"/>
        </w:rPr>
      </w:pPr>
      <w:r>
        <w:rPr>
          <w:rFonts w:hint="eastAsia" w:ascii="宋体" w:hAnsi="宋体" w:eastAsia="宋体" w:cs="宋体"/>
          <w:sz w:val="28"/>
          <w:szCs w:val="28"/>
        </w:rPr>
        <w:t>　(一)合法原则，应当符合国家有关法律法规的规定；</w:t>
      </w:r>
    </w:p>
    <w:p>
      <w:pPr>
        <w:jc w:val="left"/>
        <w:rPr>
          <w:rFonts w:hint="eastAsia" w:ascii="宋体" w:hAnsi="宋体" w:eastAsia="宋体" w:cs="宋体"/>
          <w:sz w:val="28"/>
          <w:szCs w:val="28"/>
        </w:rPr>
      </w:pPr>
      <w:r>
        <w:rPr>
          <w:rFonts w:hint="eastAsia" w:ascii="宋体" w:hAnsi="宋体" w:eastAsia="宋体" w:cs="宋体"/>
          <w:sz w:val="28"/>
          <w:szCs w:val="28"/>
        </w:rPr>
        <w:t>　  (二)自治原则，应当按照章程自主组织实施；</w:t>
      </w:r>
    </w:p>
    <w:p>
      <w:pPr>
        <w:jc w:val="left"/>
        <w:rPr>
          <w:rFonts w:hint="eastAsia" w:ascii="宋体" w:hAnsi="宋体" w:eastAsia="宋体" w:cs="宋体"/>
          <w:sz w:val="28"/>
          <w:szCs w:val="28"/>
        </w:rPr>
      </w:pPr>
      <w:r>
        <w:rPr>
          <w:rFonts w:hint="eastAsia" w:ascii="宋体" w:hAnsi="宋体" w:eastAsia="宋体" w:cs="宋体"/>
          <w:sz w:val="28"/>
          <w:szCs w:val="28"/>
        </w:rPr>
        <w:t>　  (三)民主原则，任何组织和个人不得以任何方式妨碍会员行使选举权和被选举权。候选人的提名应充分尊重会员的个人意愿，充分听取多数会员的意见，进行充分酝酿；</w:t>
      </w:r>
    </w:p>
    <w:p>
      <w:pPr>
        <w:jc w:val="left"/>
        <w:rPr>
          <w:rFonts w:hint="eastAsia" w:ascii="宋体" w:hAnsi="宋体" w:eastAsia="宋体" w:cs="宋体"/>
          <w:sz w:val="28"/>
          <w:szCs w:val="28"/>
        </w:rPr>
      </w:pPr>
      <w:r>
        <w:rPr>
          <w:rFonts w:hint="eastAsia" w:ascii="宋体" w:hAnsi="宋体" w:eastAsia="宋体" w:cs="宋体"/>
          <w:sz w:val="28"/>
          <w:szCs w:val="28"/>
        </w:rPr>
        <w:t>　  (四)制衡原则，应当建立选举筹备领导小组、理事会、</w:t>
      </w:r>
      <w:r>
        <w:rPr>
          <w:rFonts w:hint="eastAsia" w:ascii="宋体" w:hAnsi="宋体" w:eastAsia="宋体" w:cs="宋体"/>
          <w:sz w:val="28"/>
          <w:szCs w:val="28"/>
          <w:lang w:eastAsia="zh-CN"/>
        </w:rPr>
        <w:t>会员大会</w:t>
      </w:r>
      <w:r>
        <w:rPr>
          <w:rFonts w:hint="eastAsia" w:ascii="宋体" w:hAnsi="宋体" w:eastAsia="宋体" w:cs="宋体"/>
          <w:sz w:val="28"/>
          <w:szCs w:val="28"/>
        </w:rPr>
        <w:t>、监事会相互制约、相互监督的机制；</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(五)监督原则，应当自觉接受全体会员、党建领导机关和登记管理机关的监督和检查。</w:t>
      </w:r>
    </w:p>
    <w:p>
      <w:pPr>
        <w:jc w:val="center"/>
        <w:rPr>
          <w:rFonts w:hint="eastAsia" w:ascii="宋体" w:hAnsi="宋体" w:eastAsia="宋体" w:cs="宋体"/>
          <w:sz w:val="28"/>
          <w:szCs w:val="28"/>
        </w:rPr>
      </w:pPr>
      <w:r>
        <w:rPr>
          <w:rFonts w:hint="eastAsia" w:ascii="宋体" w:hAnsi="宋体" w:eastAsia="宋体" w:cs="宋体"/>
          <w:b/>
          <w:bCs/>
          <w:sz w:val="28"/>
          <w:szCs w:val="28"/>
        </w:rPr>
        <w:t>第二章  会员规范</w:t>
      </w:r>
    </w:p>
    <w:p>
      <w:pPr>
        <w:ind w:firstLine="562" w:firstLineChars="200"/>
        <w:jc w:val="left"/>
        <w:rPr>
          <w:rFonts w:hint="eastAsia" w:ascii="宋体" w:hAnsi="宋体" w:eastAsia="宋体" w:cs="宋体"/>
          <w:sz w:val="28"/>
          <w:szCs w:val="28"/>
        </w:rPr>
      </w:pPr>
      <w:r>
        <w:rPr>
          <w:rFonts w:hint="eastAsia" w:ascii="宋体" w:hAnsi="宋体" w:eastAsia="宋体" w:cs="宋体"/>
          <w:b/>
          <w:bCs/>
          <w:color w:val="000000"/>
          <w:sz w:val="28"/>
          <w:szCs w:val="28"/>
        </w:rPr>
        <w:t>第三条</w:t>
      </w:r>
      <w:r>
        <w:rPr>
          <w:rFonts w:hint="eastAsia" w:ascii="宋体" w:hAnsi="宋体" w:eastAsia="宋体" w:cs="宋体"/>
          <w:sz w:val="28"/>
          <w:szCs w:val="28"/>
        </w:rPr>
        <w:t xml:space="preserve"> 本团体秉着入会自愿、规范入会程序，保障会员平等享有和行使选举权和被选举权等民主权利，确保选举的公平公正。</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xml:space="preserve">第四条 </w:t>
      </w:r>
      <w:r>
        <w:rPr>
          <w:rFonts w:hint="eastAsia" w:ascii="宋体" w:hAnsi="宋体" w:eastAsia="宋体" w:cs="宋体"/>
          <w:sz w:val="28"/>
          <w:szCs w:val="28"/>
        </w:rPr>
        <w:t>入会。按照入会自愿的要求，严禁以各种方式强制企业或者个人入会、摊派会费、派捐索捐、强拉赞助。申请入会的个人或组织，须符合本团体章程规定的会员条件，由本团体秘书处讨论通过并填写会员申请表方可入会。未填写会员申请表的或秘书处讨论未通过的，不得成为会员，不享有选举权、被选举权和表决权：</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第五条</w:t>
      </w:r>
      <w:r>
        <w:rPr>
          <w:rFonts w:hint="eastAsia" w:ascii="宋体" w:hAnsi="宋体" w:eastAsia="宋体" w:cs="宋体"/>
          <w:sz w:val="28"/>
          <w:szCs w:val="28"/>
        </w:rPr>
        <w:t xml:space="preserve"> 退会。按照退会自由的要求，有自动退会、主动退会、除名三种方式。</w:t>
      </w:r>
    </w:p>
    <w:p>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xml:space="preserve"> 公开本团体名册，接受社会和登记管理机关的监督检查。</w:t>
      </w:r>
    </w:p>
    <w:p>
      <w:pPr>
        <w:jc w:val="left"/>
        <w:rPr>
          <w:rFonts w:hint="eastAsia" w:ascii="宋体" w:hAnsi="宋体" w:eastAsia="宋体" w:cs="宋体"/>
          <w:sz w:val="28"/>
          <w:szCs w:val="28"/>
        </w:rPr>
      </w:pPr>
    </w:p>
    <w:p>
      <w:pPr>
        <w:numPr>
          <w:ilvl w:val="0"/>
          <w:numId w:val="6"/>
        </w:numPr>
        <w:jc w:val="center"/>
        <w:rPr>
          <w:rFonts w:hint="eastAsia" w:ascii="宋体" w:hAnsi="宋体" w:eastAsia="宋体" w:cs="宋体"/>
          <w:b/>
          <w:bCs/>
          <w:sz w:val="28"/>
          <w:szCs w:val="28"/>
        </w:rPr>
      </w:pPr>
      <w:r>
        <w:rPr>
          <w:rFonts w:hint="eastAsia" w:ascii="宋体" w:hAnsi="宋体" w:eastAsia="宋体" w:cs="宋体"/>
          <w:b/>
          <w:bCs/>
          <w:sz w:val="28"/>
          <w:szCs w:val="28"/>
        </w:rPr>
        <w:t>负责人及监事</w:t>
      </w:r>
    </w:p>
    <w:p>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 xml:space="preserve">第七条 </w:t>
      </w:r>
      <w:r>
        <w:rPr>
          <w:rFonts w:hint="eastAsia" w:ascii="宋体" w:hAnsi="宋体" w:eastAsia="宋体" w:cs="宋体"/>
          <w:sz w:val="28"/>
          <w:szCs w:val="28"/>
        </w:rPr>
        <w:t>本团体设会长一名，秘书长一名，副会长人数不超过常务理事人数的1/2，理事人数最多不得超过会员单位的1/3，常务理事从理事单位中选举产生，人数不超过理事人数的1/3，且</w:t>
      </w:r>
      <w:r>
        <w:rPr>
          <w:rFonts w:hint="eastAsia" w:ascii="宋体" w:hAnsi="宋体" w:eastAsia="宋体" w:cs="宋体"/>
          <w:sz w:val="28"/>
          <w:szCs w:val="28"/>
          <w:lang w:val="en-US" w:eastAsia="zh-CN"/>
        </w:rPr>
        <w:t>都为</w:t>
      </w:r>
      <w:r>
        <w:rPr>
          <w:rFonts w:hint="eastAsia" w:ascii="宋体" w:hAnsi="宋体" w:eastAsia="宋体" w:cs="宋体"/>
          <w:sz w:val="28"/>
          <w:szCs w:val="28"/>
        </w:rPr>
        <w:t>单数。</w:t>
      </w:r>
    </w:p>
    <w:p>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第八条</w:t>
      </w:r>
      <w:r>
        <w:rPr>
          <w:rFonts w:hint="eastAsia" w:ascii="宋体" w:hAnsi="宋体" w:eastAsia="宋体" w:cs="宋体"/>
          <w:sz w:val="28"/>
          <w:szCs w:val="28"/>
        </w:rPr>
        <w:t xml:space="preserve"> 本团体秘书长可根据实际情况采取选任或聘任方式。</w:t>
      </w:r>
    </w:p>
    <w:p>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第九条</w:t>
      </w:r>
      <w:r>
        <w:rPr>
          <w:rFonts w:hint="eastAsia" w:ascii="宋体" w:hAnsi="宋体" w:eastAsia="宋体" w:cs="宋体"/>
          <w:sz w:val="28"/>
          <w:szCs w:val="28"/>
        </w:rPr>
        <w:t xml:space="preserve"> 本团体设立监事会，监事任期与理事任期相同，期满可以连任。监事会由3名监事组成。监事会设监事长1名，监事2名，由监事会推举产生。监事长和副监事长年龄不超过70周岁，连任不超过2届。本团体接受并支持委派监事的监督指导。</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第十条</w:t>
      </w:r>
      <w:r>
        <w:rPr>
          <w:rFonts w:hint="eastAsia" w:ascii="宋体" w:hAnsi="宋体" w:eastAsia="宋体" w:cs="宋体"/>
          <w:sz w:val="28"/>
          <w:szCs w:val="28"/>
        </w:rPr>
        <w:t xml:space="preserve"> 担任秘书长及以上职务人员因故辞去职务并退会，应召开理事会进行通报，以书面形式同意其辞去职务，并向党建领导机关报备后，到登记管理机关办理变更。</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第十一条</w:t>
      </w:r>
      <w:r>
        <w:rPr>
          <w:rFonts w:hint="eastAsia" w:ascii="宋体" w:hAnsi="宋体" w:eastAsia="宋体" w:cs="宋体"/>
          <w:sz w:val="28"/>
          <w:szCs w:val="28"/>
        </w:rPr>
        <w:t xml:space="preserve"> 本团体</w:t>
      </w:r>
      <w:r>
        <w:rPr>
          <w:rFonts w:hint="eastAsia" w:ascii="宋体" w:hAnsi="宋体" w:eastAsia="宋体" w:cs="宋体"/>
          <w:sz w:val="28"/>
          <w:szCs w:val="28"/>
          <w:lang w:val="en-US" w:eastAsia="zh-CN"/>
        </w:rPr>
        <w:t>的</w:t>
      </w:r>
      <w:r>
        <w:rPr>
          <w:rFonts w:hint="eastAsia" w:ascii="宋体" w:hAnsi="宋体" w:eastAsia="宋体" w:cs="宋体"/>
          <w:sz w:val="28"/>
          <w:szCs w:val="28"/>
        </w:rPr>
        <w:t>会长、副会长、秘书长、理事、常务理事和监事实行任期制，每届5年，任期届满时需重新推荐和选举，可连选连任。本团体的会长、副会长、秘书长连任一般不超过2届。因特殊情况需要最多连任3届，且须经</w:t>
      </w:r>
      <w:r>
        <w:rPr>
          <w:rFonts w:hint="eastAsia" w:ascii="宋体" w:hAnsi="宋体" w:eastAsia="宋体" w:cs="宋体"/>
          <w:sz w:val="28"/>
          <w:szCs w:val="28"/>
          <w:lang w:eastAsia="zh-CN"/>
        </w:rPr>
        <w:t>会员大会</w:t>
      </w:r>
      <w:r>
        <w:rPr>
          <w:rFonts w:hint="eastAsia" w:ascii="宋体" w:hAnsi="宋体" w:eastAsia="宋体" w:cs="宋体"/>
          <w:sz w:val="28"/>
          <w:szCs w:val="28"/>
        </w:rPr>
        <w:t>表决通过后，向党建领导机关报备后，报登记管理机关批准同意方可任职。其会议决议和到会人员签到表复印件(加盖单位公章)报登记管理机关，并存入档案备查。</w:t>
      </w:r>
    </w:p>
    <w:p>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 xml:space="preserve"> 新一届任期内年满70岁的，不得作为本团体会长、副会长、秘书长(含聘任)、监事候选人。退、离休党政领导干部在本团体中任职的年龄，按中组部、省委组织部有关规定执行。</w:t>
      </w:r>
    </w:p>
    <w:p>
      <w:pPr>
        <w:ind w:firstLine="560" w:firstLineChars="200"/>
        <w:jc w:val="left"/>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b/>
          <w:bCs/>
          <w:sz w:val="28"/>
          <w:szCs w:val="28"/>
        </w:rPr>
        <w:t>第四章  组织机构</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第十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条</w:t>
      </w:r>
      <w:r>
        <w:rPr>
          <w:rFonts w:hint="eastAsia" w:ascii="宋体" w:hAnsi="宋体" w:eastAsia="宋体" w:cs="宋体"/>
          <w:sz w:val="28"/>
          <w:szCs w:val="28"/>
        </w:rPr>
        <w:t xml:space="preserve"> </w:t>
      </w:r>
      <w:r>
        <w:rPr>
          <w:rFonts w:hint="eastAsia" w:ascii="宋体" w:hAnsi="宋体" w:eastAsia="宋体" w:cs="宋体"/>
          <w:sz w:val="28"/>
          <w:szCs w:val="28"/>
          <w:lang w:eastAsia="zh-CN"/>
        </w:rPr>
        <w:t>会员大会</w:t>
      </w:r>
      <w:r>
        <w:rPr>
          <w:rFonts w:hint="eastAsia" w:ascii="宋体" w:hAnsi="宋体" w:eastAsia="宋体" w:cs="宋体"/>
          <w:sz w:val="28"/>
          <w:szCs w:val="28"/>
        </w:rPr>
        <w:t>必须有</w:t>
      </w:r>
      <w:r>
        <w:rPr>
          <w:rFonts w:hint="eastAsia" w:ascii="宋体" w:hAnsi="宋体" w:eastAsia="宋体" w:cs="宋体"/>
          <w:sz w:val="28"/>
          <w:szCs w:val="28"/>
          <w:lang w:val="en-US" w:eastAsia="zh-CN"/>
        </w:rPr>
        <w:t>2/3</w:t>
      </w:r>
      <w:r>
        <w:rPr>
          <w:rFonts w:hint="eastAsia" w:ascii="宋体" w:hAnsi="宋体" w:eastAsia="宋体" w:cs="宋体"/>
          <w:sz w:val="28"/>
          <w:szCs w:val="28"/>
        </w:rPr>
        <w:t>以上会员</w:t>
      </w:r>
      <w:r>
        <w:rPr>
          <w:rFonts w:hint="eastAsia" w:ascii="宋体" w:hAnsi="宋体" w:eastAsia="宋体" w:cs="宋体"/>
          <w:sz w:val="28"/>
          <w:szCs w:val="28"/>
          <w:lang w:val="en-US" w:eastAsia="zh-CN"/>
        </w:rPr>
        <w:t>单位</w:t>
      </w:r>
      <w:r>
        <w:rPr>
          <w:rFonts w:hint="eastAsia" w:ascii="宋体" w:hAnsi="宋体" w:eastAsia="宋体" w:cs="宋体"/>
          <w:sz w:val="28"/>
          <w:szCs w:val="28"/>
        </w:rPr>
        <w:t>出席方可召开，其决议须经到会会员</w:t>
      </w:r>
      <w:r>
        <w:rPr>
          <w:rFonts w:hint="eastAsia" w:ascii="宋体" w:hAnsi="宋体" w:eastAsia="宋体" w:cs="宋体"/>
          <w:sz w:val="28"/>
          <w:szCs w:val="28"/>
          <w:lang w:val="en-US" w:eastAsia="zh-CN"/>
        </w:rPr>
        <w:t>单位</w:t>
      </w:r>
      <w:r>
        <w:rPr>
          <w:rFonts w:hint="eastAsia" w:ascii="宋体" w:hAnsi="宋体" w:eastAsia="宋体" w:cs="宋体"/>
          <w:sz w:val="28"/>
          <w:szCs w:val="28"/>
        </w:rPr>
        <w:t>的</w:t>
      </w:r>
      <w:r>
        <w:rPr>
          <w:rFonts w:hint="eastAsia" w:ascii="宋体" w:hAnsi="宋体" w:eastAsia="宋体" w:cs="宋体"/>
          <w:sz w:val="28"/>
          <w:szCs w:val="28"/>
          <w:lang w:val="en-US" w:eastAsia="zh-CN"/>
        </w:rPr>
        <w:t>1/2</w:t>
      </w:r>
      <w:r>
        <w:rPr>
          <w:rFonts w:hint="eastAsia" w:ascii="宋体" w:hAnsi="宋体" w:eastAsia="宋体" w:cs="宋体"/>
          <w:sz w:val="28"/>
          <w:szCs w:val="28"/>
        </w:rPr>
        <w:t>以上赞成方能生效。</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条</w:t>
      </w:r>
      <w:r>
        <w:rPr>
          <w:rFonts w:hint="eastAsia" w:ascii="宋体" w:hAnsi="宋体" w:eastAsia="宋体" w:cs="宋体"/>
          <w:sz w:val="28"/>
          <w:szCs w:val="28"/>
        </w:rPr>
        <w:t xml:space="preserve"> 理事会必须有</w:t>
      </w:r>
      <w:r>
        <w:rPr>
          <w:rFonts w:hint="eastAsia" w:ascii="宋体" w:hAnsi="宋体" w:eastAsia="宋体" w:cs="宋体"/>
          <w:sz w:val="28"/>
          <w:szCs w:val="28"/>
          <w:lang w:val="en-US" w:eastAsia="zh-CN"/>
        </w:rPr>
        <w:t>2/3</w:t>
      </w:r>
      <w:r>
        <w:rPr>
          <w:rFonts w:hint="eastAsia" w:ascii="宋体" w:hAnsi="宋体" w:eastAsia="宋体" w:cs="宋体"/>
          <w:sz w:val="28"/>
          <w:szCs w:val="28"/>
        </w:rPr>
        <w:t>以上理事出席方可召开，其决议须经到会理事的</w:t>
      </w:r>
      <w:r>
        <w:rPr>
          <w:rFonts w:hint="eastAsia" w:ascii="宋体" w:hAnsi="宋体" w:eastAsia="宋体" w:cs="宋体"/>
          <w:sz w:val="28"/>
          <w:szCs w:val="28"/>
          <w:lang w:val="en-US" w:eastAsia="zh-CN"/>
        </w:rPr>
        <w:t>2/3</w:t>
      </w:r>
      <w:r>
        <w:rPr>
          <w:rFonts w:hint="eastAsia" w:ascii="宋体" w:hAnsi="宋体" w:eastAsia="宋体" w:cs="宋体"/>
          <w:sz w:val="28"/>
          <w:szCs w:val="28"/>
        </w:rPr>
        <w:t>以上赞成方能生效。</w:t>
      </w:r>
    </w:p>
    <w:p>
      <w:pPr>
        <w:ind w:firstLine="560"/>
        <w:jc w:val="left"/>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 xml:space="preserve">条 </w:t>
      </w:r>
      <w:r>
        <w:rPr>
          <w:rFonts w:hint="eastAsia" w:ascii="宋体" w:hAnsi="宋体" w:eastAsia="宋体" w:cs="宋体"/>
          <w:sz w:val="28"/>
          <w:szCs w:val="28"/>
        </w:rPr>
        <w:t>常务理事会必须有</w:t>
      </w:r>
      <w:r>
        <w:rPr>
          <w:rFonts w:hint="eastAsia" w:ascii="宋体" w:hAnsi="宋体" w:eastAsia="宋体" w:cs="宋体"/>
          <w:sz w:val="28"/>
          <w:szCs w:val="28"/>
          <w:lang w:val="en-US" w:eastAsia="zh-CN"/>
        </w:rPr>
        <w:t>2/3</w:t>
      </w:r>
      <w:r>
        <w:rPr>
          <w:rFonts w:hint="eastAsia" w:ascii="宋体" w:hAnsi="宋体" w:eastAsia="宋体" w:cs="宋体"/>
          <w:sz w:val="28"/>
          <w:szCs w:val="28"/>
        </w:rPr>
        <w:t>以上常务理事出席方可召开，其决议须经到会常务理事的</w:t>
      </w:r>
      <w:r>
        <w:rPr>
          <w:rFonts w:hint="eastAsia" w:ascii="宋体" w:hAnsi="宋体" w:eastAsia="宋体" w:cs="宋体"/>
          <w:sz w:val="28"/>
          <w:szCs w:val="28"/>
          <w:lang w:val="en-US" w:eastAsia="zh-CN"/>
        </w:rPr>
        <w:t>2/3</w:t>
      </w:r>
      <w:r>
        <w:rPr>
          <w:rFonts w:hint="eastAsia" w:ascii="宋体" w:hAnsi="宋体" w:eastAsia="宋体" w:cs="宋体"/>
          <w:sz w:val="28"/>
          <w:szCs w:val="28"/>
        </w:rPr>
        <w:t>以上赞成方能生效。</w:t>
      </w:r>
    </w:p>
    <w:p>
      <w:pPr>
        <w:ind w:firstLine="560"/>
        <w:jc w:val="left"/>
        <w:rPr>
          <w:rFonts w:hint="eastAsia" w:ascii="宋体" w:hAnsi="宋体" w:eastAsia="宋体" w:cs="宋体"/>
          <w:sz w:val="28"/>
          <w:szCs w:val="28"/>
        </w:rPr>
      </w:pPr>
    </w:p>
    <w:p>
      <w:pPr>
        <w:jc w:val="center"/>
        <w:rPr>
          <w:rFonts w:hint="eastAsia" w:ascii="宋体" w:hAnsi="宋体" w:eastAsia="宋体" w:cs="宋体"/>
          <w:b/>
          <w:bCs/>
          <w:sz w:val="28"/>
          <w:szCs w:val="28"/>
        </w:rPr>
      </w:pPr>
      <w:r>
        <w:rPr>
          <w:rFonts w:hint="eastAsia" w:ascii="宋体" w:hAnsi="宋体" w:eastAsia="宋体" w:cs="宋体"/>
          <w:b/>
          <w:bCs/>
          <w:sz w:val="28"/>
          <w:szCs w:val="28"/>
        </w:rPr>
        <w:t>第五章 选举筹备</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条</w:t>
      </w:r>
      <w:r>
        <w:rPr>
          <w:rFonts w:hint="eastAsia" w:ascii="宋体" w:hAnsi="宋体" w:eastAsia="宋体" w:cs="宋体"/>
          <w:sz w:val="28"/>
          <w:szCs w:val="28"/>
        </w:rPr>
        <w:t xml:space="preserve"> 本团体选举由当届理事会负责。其主要职责为：</w:t>
      </w:r>
    </w:p>
    <w:p>
      <w:pPr>
        <w:jc w:val="left"/>
        <w:rPr>
          <w:rFonts w:hint="eastAsia" w:ascii="宋体" w:hAnsi="宋体" w:eastAsia="宋体" w:cs="宋体"/>
          <w:sz w:val="28"/>
          <w:szCs w:val="28"/>
        </w:rPr>
      </w:pPr>
      <w:r>
        <w:rPr>
          <w:rFonts w:hint="eastAsia" w:ascii="宋体" w:hAnsi="宋体" w:eastAsia="宋体" w:cs="宋体"/>
          <w:sz w:val="28"/>
          <w:szCs w:val="28"/>
        </w:rPr>
        <w:t>　　(一)成立选举筹备领导小组；</w:t>
      </w:r>
    </w:p>
    <w:p>
      <w:pPr>
        <w:jc w:val="left"/>
        <w:rPr>
          <w:rFonts w:hint="eastAsia" w:ascii="宋体" w:hAnsi="宋体" w:eastAsia="宋体" w:cs="宋体"/>
          <w:sz w:val="28"/>
          <w:szCs w:val="28"/>
        </w:rPr>
      </w:pPr>
      <w:r>
        <w:rPr>
          <w:rFonts w:hint="eastAsia" w:ascii="宋体" w:hAnsi="宋体" w:eastAsia="宋体" w:cs="宋体"/>
          <w:sz w:val="28"/>
          <w:szCs w:val="28"/>
        </w:rPr>
        <w:t>　　(二)确定召开选举大会时间、地点；</w:t>
      </w:r>
    </w:p>
    <w:p>
      <w:pPr>
        <w:jc w:val="left"/>
        <w:rPr>
          <w:rFonts w:hint="eastAsia" w:ascii="宋体" w:hAnsi="宋体" w:eastAsia="宋体" w:cs="宋体"/>
          <w:sz w:val="28"/>
          <w:szCs w:val="28"/>
        </w:rPr>
      </w:pPr>
      <w:r>
        <w:rPr>
          <w:rFonts w:hint="eastAsia" w:ascii="宋体" w:hAnsi="宋体" w:eastAsia="宋体" w:cs="宋体"/>
          <w:sz w:val="28"/>
          <w:szCs w:val="28"/>
        </w:rPr>
        <w:t>　　(三)组织推荐遴选候选人并确定候选人名单；</w:t>
      </w:r>
    </w:p>
    <w:p>
      <w:pPr>
        <w:jc w:val="left"/>
        <w:rPr>
          <w:rFonts w:hint="eastAsia" w:ascii="宋体" w:hAnsi="宋体" w:eastAsia="宋体" w:cs="宋体"/>
          <w:sz w:val="28"/>
          <w:szCs w:val="28"/>
        </w:rPr>
      </w:pPr>
      <w:r>
        <w:rPr>
          <w:rFonts w:hint="eastAsia" w:ascii="宋体" w:hAnsi="宋体" w:eastAsia="宋体" w:cs="宋体"/>
          <w:sz w:val="28"/>
          <w:szCs w:val="28"/>
        </w:rPr>
        <w:t>　　(四)制定选举工作方案，包括选举方式、选举办法草案等。</w:t>
      </w:r>
    </w:p>
    <w:p>
      <w:pPr>
        <w:ind w:firstLine="560"/>
        <w:jc w:val="left"/>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条</w:t>
      </w:r>
      <w:r>
        <w:rPr>
          <w:rFonts w:hint="eastAsia" w:ascii="宋体" w:hAnsi="宋体" w:eastAsia="宋体" w:cs="宋体"/>
          <w:sz w:val="28"/>
          <w:szCs w:val="28"/>
        </w:rPr>
        <w:t xml:space="preserve"> 本团体负责人候选人应当于换届前15日向全体会员公示，公示期为7天，并报送党建领导机关和登记管理机关，接受指导监督。</w:t>
      </w:r>
    </w:p>
    <w:p>
      <w:pPr>
        <w:ind w:firstLine="560"/>
        <w:jc w:val="left"/>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b/>
          <w:bCs/>
          <w:sz w:val="28"/>
          <w:szCs w:val="28"/>
        </w:rPr>
        <w:t>第六章 选举方式和程序</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第</w:t>
      </w:r>
      <w:r>
        <w:rPr>
          <w:rFonts w:hint="eastAsia" w:ascii="宋体" w:hAnsi="宋体" w:eastAsia="宋体" w:cs="宋体"/>
          <w:b/>
          <w:bCs/>
          <w:sz w:val="28"/>
          <w:szCs w:val="28"/>
          <w:lang w:val="en-US" w:eastAsia="zh-CN"/>
        </w:rPr>
        <w:t>十八</w:t>
      </w:r>
      <w:r>
        <w:rPr>
          <w:rFonts w:hint="eastAsia" w:ascii="宋体" w:hAnsi="宋体" w:eastAsia="宋体" w:cs="宋体"/>
          <w:b/>
          <w:bCs/>
          <w:sz w:val="28"/>
          <w:szCs w:val="28"/>
        </w:rPr>
        <w:t xml:space="preserve">条 </w:t>
      </w:r>
      <w:r>
        <w:rPr>
          <w:rFonts w:hint="eastAsia" w:ascii="宋体" w:hAnsi="宋体" w:eastAsia="宋体" w:cs="宋体"/>
          <w:sz w:val="28"/>
          <w:szCs w:val="28"/>
        </w:rPr>
        <w:t>本团体会长、副会长、常务理事、秘书长由理事会采用间接选举方式产生。</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第二十二条</w:t>
      </w:r>
      <w:r>
        <w:rPr>
          <w:rFonts w:hint="eastAsia" w:ascii="宋体" w:hAnsi="宋体" w:eastAsia="宋体" w:cs="宋体"/>
          <w:sz w:val="28"/>
          <w:szCs w:val="28"/>
        </w:rPr>
        <w:t xml:space="preserve"> 本团体负责人选举以及会费标准确定与调整必须采取无记名投票方式表决。无记名投票须制作选票，选票应载明会议名称、届次、会议形式（</w:t>
      </w:r>
      <w:r>
        <w:rPr>
          <w:rFonts w:hint="eastAsia" w:ascii="宋体" w:hAnsi="宋体" w:eastAsia="宋体" w:cs="宋体"/>
          <w:sz w:val="28"/>
          <w:szCs w:val="28"/>
          <w:lang w:eastAsia="zh-CN"/>
        </w:rPr>
        <w:t>会员大会</w:t>
      </w:r>
      <w:r>
        <w:rPr>
          <w:rFonts w:hint="eastAsia" w:ascii="宋体" w:hAnsi="宋体" w:eastAsia="宋体" w:cs="宋体"/>
          <w:sz w:val="28"/>
          <w:szCs w:val="28"/>
        </w:rPr>
        <w:t>)以及选举方式、候选人姓名、所在单位职务、拟任职务和表决意见(赞成、反对、弃权、另选他人)等内容。</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xml:space="preserve">第二十三条 </w:t>
      </w:r>
      <w:r>
        <w:rPr>
          <w:rFonts w:hint="eastAsia" w:ascii="宋体" w:hAnsi="宋体" w:eastAsia="宋体" w:cs="宋体"/>
          <w:sz w:val="28"/>
          <w:szCs w:val="28"/>
        </w:rPr>
        <w:t>选举大会(</w:t>
      </w:r>
      <w:r>
        <w:rPr>
          <w:rFonts w:hint="eastAsia" w:ascii="宋体" w:hAnsi="宋体" w:eastAsia="宋体" w:cs="宋体"/>
          <w:sz w:val="28"/>
          <w:szCs w:val="28"/>
          <w:lang w:eastAsia="zh-CN"/>
        </w:rPr>
        <w:t>会员大会</w:t>
      </w:r>
      <w:r>
        <w:rPr>
          <w:rFonts w:hint="eastAsia" w:ascii="宋体" w:hAnsi="宋体" w:eastAsia="宋体" w:cs="宋体"/>
          <w:sz w:val="28"/>
          <w:szCs w:val="28"/>
        </w:rPr>
        <w:t>)主要议程，由会长(或会长委托的其他负责人)作上一届理事会工作报告、上一届理事会财务工作报告、上一届监事会工作报告；如需修改章程，作修改章程的说明；会费标准调整说明；讨论通过选举办法及监票人、计票人名单；向大会介绍候选人简历(此项工作可在会前进行)；表决通过章程修订、会费标准；选举产生新一届监事。</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第二十四条</w:t>
      </w:r>
      <w:r>
        <w:rPr>
          <w:rFonts w:hint="eastAsia" w:ascii="宋体" w:hAnsi="宋体" w:eastAsia="宋体" w:cs="宋体"/>
          <w:sz w:val="28"/>
          <w:szCs w:val="28"/>
        </w:rPr>
        <w:t xml:space="preserve"> 本团体选举应在召开选举大会时间的20个工作日前将以下文件报送党建领导机关和登记管理机关，并接受指导监督。</w:t>
      </w:r>
    </w:p>
    <w:p>
      <w:pPr>
        <w:jc w:val="left"/>
        <w:rPr>
          <w:rFonts w:hint="eastAsia" w:ascii="宋体" w:hAnsi="宋体" w:eastAsia="宋体" w:cs="宋体"/>
          <w:sz w:val="28"/>
          <w:szCs w:val="28"/>
        </w:rPr>
      </w:pPr>
      <w:r>
        <w:rPr>
          <w:rFonts w:hint="eastAsia" w:ascii="宋体" w:hAnsi="宋体" w:eastAsia="宋体" w:cs="宋体"/>
          <w:sz w:val="28"/>
          <w:szCs w:val="28"/>
        </w:rPr>
        <w:t>　　(一)本团体选举筹备报告；</w:t>
      </w:r>
    </w:p>
    <w:p>
      <w:pPr>
        <w:jc w:val="left"/>
        <w:rPr>
          <w:rFonts w:hint="eastAsia" w:ascii="宋体" w:hAnsi="宋体" w:eastAsia="宋体" w:cs="宋体"/>
          <w:sz w:val="28"/>
          <w:szCs w:val="28"/>
        </w:rPr>
      </w:pPr>
      <w:r>
        <w:rPr>
          <w:rFonts w:hint="eastAsia" w:ascii="宋体" w:hAnsi="宋体" w:eastAsia="宋体" w:cs="宋体"/>
          <w:sz w:val="28"/>
          <w:szCs w:val="28"/>
        </w:rPr>
        <w:t>　　(二)拟任理事以上职务候选人和监事候选人名册；</w:t>
      </w:r>
    </w:p>
    <w:p>
      <w:pPr>
        <w:jc w:val="left"/>
        <w:rPr>
          <w:rFonts w:hint="eastAsia" w:ascii="宋体" w:hAnsi="宋体" w:eastAsia="宋体" w:cs="宋体"/>
          <w:sz w:val="28"/>
          <w:szCs w:val="28"/>
        </w:rPr>
      </w:pPr>
      <w:r>
        <w:rPr>
          <w:rFonts w:hint="eastAsia" w:ascii="宋体" w:hAnsi="宋体" w:eastAsia="宋体" w:cs="宋体"/>
          <w:sz w:val="28"/>
          <w:szCs w:val="28"/>
        </w:rPr>
        <w:t>　　(三)讨论选举事项的理事会、筹备组会议纪要(须有法定代表人、发起人签名)；</w:t>
      </w:r>
    </w:p>
    <w:p>
      <w:pPr>
        <w:jc w:val="left"/>
        <w:rPr>
          <w:rFonts w:hint="eastAsia" w:ascii="宋体" w:hAnsi="宋体" w:eastAsia="宋体" w:cs="宋体"/>
          <w:sz w:val="28"/>
          <w:szCs w:val="28"/>
        </w:rPr>
      </w:pPr>
      <w:r>
        <w:rPr>
          <w:rFonts w:hint="eastAsia" w:ascii="宋体" w:hAnsi="宋体" w:eastAsia="宋体" w:cs="宋体"/>
          <w:sz w:val="28"/>
          <w:szCs w:val="28"/>
        </w:rPr>
        <w:t>　　(四)会议议程；</w:t>
      </w:r>
    </w:p>
    <w:p>
      <w:pPr>
        <w:jc w:val="left"/>
        <w:rPr>
          <w:rFonts w:hint="eastAsia" w:ascii="宋体" w:hAnsi="宋体" w:eastAsia="宋体" w:cs="宋体"/>
          <w:sz w:val="28"/>
          <w:szCs w:val="28"/>
        </w:rPr>
      </w:pPr>
      <w:r>
        <w:rPr>
          <w:rFonts w:hint="eastAsia" w:ascii="宋体" w:hAnsi="宋体" w:eastAsia="宋体" w:cs="宋体"/>
          <w:sz w:val="28"/>
          <w:szCs w:val="28"/>
        </w:rPr>
        <w:t>　　(五)选举办法(草案)；</w:t>
      </w:r>
    </w:p>
    <w:p>
      <w:pPr>
        <w:jc w:val="left"/>
        <w:rPr>
          <w:rFonts w:hint="eastAsia" w:ascii="宋体" w:hAnsi="宋体" w:eastAsia="宋体" w:cs="宋体"/>
          <w:sz w:val="28"/>
          <w:szCs w:val="28"/>
        </w:rPr>
      </w:pPr>
      <w:r>
        <w:rPr>
          <w:rFonts w:hint="eastAsia" w:ascii="宋体" w:hAnsi="宋体" w:eastAsia="宋体" w:cs="宋体"/>
          <w:sz w:val="28"/>
          <w:szCs w:val="28"/>
        </w:rPr>
        <w:t>　　(六)党政机关、群团组织和事业单位人员(含离退休)兼职的，按照干部管理权限审批或报备的批复。</w:t>
      </w:r>
    </w:p>
    <w:p>
      <w:pPr>
        <w:ind w:firstLine="560"/>
        <w:jc w:val="left"/>
        <w:rPr>
          <w:rFonts w:hint="eastAsia" w:ascii="宋体" w:hAnsi="宋体" w:eastAsia="宋体" w:cs="宋体"/>
          <w:sz w:val="28"/>
          <w:szCs w:val="28"/>
        </w:rPr>
      </w:pPr>
      <w:r>
        <w:rPr>
          <w:rFonts w:hint="eastAsia" w:ascii="宋体" w:hAnsi="宋体" w:eastAsia="宋体" w:cs="宋体"/>
          <w:sz w:val="28"/>
          <w:szCs w:val="28"/>
        </w:rPr>
        <w:t>上述材料系扫描件的，需加盖本团体印章。</w:t>
      </w:r>
    </w:p>
    <w:p>
      <w:pPr>
        <w:ind w:firstLine="560"/>
        <w:jc w:val="left"/>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b/>
          <w:bCs/>
          <w:sz w:val="28"/>
          <w:szCs w:val="28"/>
        </w:rPr>
        <w:t>第七章 罢免程序</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第二十五条</w:t>
      </w:r>
      <w:r>
        <w:rPr>
          <w:rFonts w:hint="eastAsia" w:ascii="宋体" w:hAnsi="宋体" w:eastAsia="宋体" w:cs="宋体"/>
          <w:sz w:val="28"/>
          <w:szCs w:val="28"/>
        </w:rPr>
        <w:t xml:space="preserve"> 对会长、副会长、秘书长、理事、常务理事和监事的罢免启动程序应符合以下至少一项条件：</w:t>
      </w:r>
    </w:p>
    <w:p>
      <w:pPr>
        <w:jc w:val="left"/>
        <w:rPr>
          <w:rFonts w:hint="eastAsia" w:ascii="宋体" w:hAnsi="宋体" w:eastAsia="宋体" w:cs="宋体"/>
          <w:sz w:val="28"/>
          <w:szCs w:val="28"/>
        </w:rPr>
      </w:pPr>
      <w:r>
        <w:rPr>
          <w:rFonts w:hint="eastAsia" w:ascii="宋体" w:hAnsi="宋体" w:eastAsia="宋体" w:cs="宋体"/>
          <w:sz w:val="28"/>
          <w:szCs w:val="28"/>
        </w:rPr>
        <w:t>　　(一)会长书面提交的提议函。</w:t>
      </w:r>
    </w:p>
    <w:p>
      <w:pPr>
        <w:jc w:val="left"/>
        <w:rPr>
          <w:rFonts w:hint="eastAsia" w:ascii="宋体" w:hAnsi="宋体" w:eastAsia="宋体" w:cs="宋体"/>
          <w:sz w:val="28"/>
          <w:szCs w:val="28"/>
        </w:rPr>
      </w:pPr>
      <w:r>
        <w:rPr>
          <w:rFonts w:hint="eastAsia" w:ascii="宋体" w:hAnsi="宋体" w:eastAsia="宋体" w:cs="宋体"/>
          <w:sz w:val="28"/>
          <w:szCs w:val="28"/>
        </w:rPr>
        <w:t>　　(二)</w:t>
      </w:r>
      <w:r>
        <w:rPr>
          <w:rFonts w:hint="eastAsia" w:ascii="宋体" w:hAnsi="宋体" w:eastAsia="宋体" w:cs="宋体"/>
          <w:sz w:val="28"/>
          <w:szCs w:val="28"/>
          <w:lang w:val="en-US" w:eastAsia="zh-CN"/>
        </w:rPr>
        <w:t>1/3</w:t>
      </w:r>
      <w:r>
        <w:rPr>
          <w:rFonts w:hint="eastAsia" w:ascii="宋体" w:hAnsi="宋体" w:eastAsia="宋体" w:cs="宋体"/>
          <w:sz w:val="28"/>
          <w:szCs w:val="28"/>
        </w:rPr>
        <w:t>以上理事书面联名提议，并提交提议理事签名的提议函。</w:t>
      </w:r>
    </w:p>
    <w:p>
      <w:pPr>
        <w:jc w:val="left"/>
        <w:rPr>
          <w:rFonts w:hint="eastAsia" w:ascii="宋体" w:hAnsi="宋体" w:eastAsia="宋体" w:cs="宋体"/>
          <w:sz w:val="28"/>
          <w:szCs w:val="28"/>
        </w:rPr>
      </w:pPr>
      <w:r>
        <w:rPr>
          <w:rFonts w:hint="eastAsia" w:ascii="宋体" w:hAnsi="宋体" w:eastAsia="宋体" w:cs="宋体"/>
          <w:sz w:val="28"/>
          <w:szCs w:val="28"/>
        </w:rPr>
        <w:t>　　(三)</w:t>
      </w:r>
      <w:r>
        <w:rPr>
          <w:rFonts w:hint="eastAsia" w:ascii="宋体" w:hAnsi="宋体" w:eastAsia="宋体" w:cs="宋体"/>
          <w:sz w:val="28"/>
          <w:szCs w:val="28"/>
          <w:lang w:val="en-US" w:eastAsia="zh-CN"/>
        </w:rPr>
        <w:t>1/2</w:t>
      </w:r>
      <w:r>
        <w:rPr>
          <w:rFonts w:hint="eastAsia" w:ascii="宋体" w:hAnsi="宋体" w:eastAsia="宋体" w:cs="宋体"/>
          <w:sz w:val="28"/>
          <w:szCs w:val="28"/>
        </w:rPr>
        <w:t>以上监事书面联名提议，并提交提议监事签名的提议函。</w:t>
      </w:r>
    </w:p>
    <w:p>
      <w:pPr>
        <w:jc w:val="left"/>
        <w:rPr>
          <w:rFonts w:hint="eastAsia" w:ascii="宋体" w:hAnsi="宋体" w:eastAsia="宋体" w:cs="宋体"/>
          <w:sz w:val="28"/>
          <w:szCs w:val="28"/>
        </w:rPr>
      </w:pPr>
      <w:r>
        <w:rPr>
          <w:rFonts w:hint="eastAsia" w:ascii="宋体" w:hAnsi="宋体" w:eastAsia="宋体" w:cs="宋体"/>
          <w:sz w:val="28"/>
          <w:szCs w:val="28"/>
        </w:rPr>
        <w:t>　　(四)</w:t>
      </w:r>
      <w:r>
        <w:rPr>
          <w:rFonts w:hint="eastAsia" w:ascii="宋体" w:hAnsi="宋体" w:eastAsia="宋体" w:cs="宋体"/>
          <w:sz w:val="28"/>
          <w:szCs w:val="28"/>
          <w:lang w:val="en-US" w:eastAsia="zh-CN"/>
        </w:rPr>
        <w:t>1/5</w:t>
      </w:r>
      <w:r>
        <w:rPr>
          <w:rFonts w:hint="eastAsia" w:ascii="宋体" w:hAnsi="宋体" w:eastAsia="宋体" w:cs="宋体"/>
          <w:sz w:val="28"/>
          <w:szCs w:val="28"/>
        </w:rPr>
        <w:t>以上的会员</w:t>
      </w:r>
      <w:r>
        <w:rPr>
          <w:rFonts w:hint="eastAsia" w:ascii="宋体" w:hAnsi="宋体" w:eastAsia="宋体" w:cs="宋体"/>
          <w:sz w:val="28"/>
          <w:szCs w:val="28"/>
          <w:lang w:val="en-US" w:eastAsia="zh-CN"/>
        </w:rPr>
        <w:t>单位</w:t>
      </w:r>
      <w:r>
        <w:rPr>
          <w:rFonts w:hint="eastAsia" w:ascii="宋体" w:hAnsi="宋体" w:eastAsia="宋体" w:cs="宋体"/>
          <w:sz w:val="28"/>
          <w:szCs w:val="28"/>
        </w:rPr>
        <w:t>提议。</w:t>
      </w:r>
    </w:p>
    <w:p>
      <w:pPr>
        <w:ind w:firstLine="560"/>
        <w:jc w:val="left"/>
        <w:rPr>
          <w:rFonts w:hint="eastAsia" w:ascii="宋体" w:hAnsi="宋体" w:eastAsia="宋体" w:cs="宋体"/>
          <w:sz w:val="28"/>
          <w:szCs w:val="28"/>
          <w:lang w:val="en-US" w:eastAsia="zh-CN"/>
        </w:rPr>
      </w:pPr>
      <w:r>
        <w:rPr>
          <w:rFonts w:hint="eastAsia" w:ascii="宋体" w:hAnsi="宋体" w:eastAsia="宋体" w:cs="宋体"/>
          <w:b/>
          <w:bCs/>
          <w:sz w:val="28"/>
          <w:szCs w:val="28"/>
        </w:rPr>
        <w:t>第二十六条</w:t>
      </w:r>
      <w:r>
        <w:rPr>
          <w:rFonts w:hint="eastAsia" w:ascii="宋体" w:hAnsi="宋体" w:eastAsia="宋体" w:cs="宋体"/>
          <w:sz w:val="28"/>
          <w:szCs w:val="28"/>
        </w:rPr>
        <w:t xml:space="preserve"> </w:t>
      </w:r>
      <w:r>
        <w:rPr>
          <w:rFonts w:hint="eastAsia" w:ascii="宋体" w:hAnsi="宋体" w:eastAsia="宋体" w:cs="宋体"/>
          <w:sz w:val="28"/>
          <w:szCs w:val="28"/>
          <w:lang w:eastAsia="zh-CN"/>
        </w:rPr>
        <w:t>会员大会</w:t>
      </w:r>
      <w:r>
        <w:rPr>
          <w:rFonts w:hint="eastAsia" w:ascii="宋体" w:hAnsi="宋体" w:eastAsia="宋体" w:cs="宋体"/>
          <w:sz w:val="28"/>
          <w:szCs w:val="28"/>
        </w:rPr>
        <w:t>闭会期间，本团体罢免会长、副会长、秘书长、理事和监事应召开理事会，会议须有</w:t>
      </w:r>
      <w:r>
        <w:rPr>
          <w:rFonts w:hint="eastAsia" w:ascii="宋体" w:hAnsi="宋体" w:eastAsia="宋体" w:cs="宋体"/>
          <w:sz w:val="28"/>
          <w:szCs w:val="28"/>
          <w:lang w:val="en-US" w:eastAsia="zh-CN"/>
        </w:rPr>
        <w:t>2/3</w:t>
      </w:r>
      <w:r>
        <w:rPr>
          <w:rFonts w:hint="eastAsia" w:ascii="宋体" w:hAnsi="宋体" w:eastAsia="宋体" w:cs="宋体"/>
          <w:sz w:val="28"/>
          <w:szCs w:val="28"/>
        </w:rPr>
        <w:t>以上理事出席方能召开，其决议须经到会理事2/3以上表决通过方能生效。</w:t>
      </w:r>
    </w:p>
    <w:p>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第二十七条</w:t>
      </w:r>
      <w:r>
        <w:rPr>
          <w:rFonts w:hint="eastAsia" w:ascii="宋体" w:hAnsi="宋体" w:eastAsia="宋体" w:cs="宋体"/>
          <w:sz w:val="28"/>
          <w:szCs w:val="28"/>
        </w:rPr>
        <w:t xml:space="preserve"> 启动罢免程序的会议纪要及相关材料均应向全体会员公开，存入本团体档案备查并按有关规定报党建领导机关和登记管理机关。</w:t>
      </w:r>
    </w:p>
    <w:p>
      <w:pPr>
        <w:pStyle w:val="2"/>
        <w:rPr>
          <w:rFonts w:hint="eastAsia"/>
        </w:rPr>
      </w:pPr>
    </w:p>
    <w:p>
      <w:pPr>
        <w:jc w:val="center"/>
        <w:rPr>
          <w:rFonts w:hint="eastAsia" w:ascii="宋体" w:hAnsi="宋体" w:eastAsia="宋体" w:cs="宋体"/>
          <w:b/>
          <w:bCs/>
          <w:sz w:val="28"/>
          <w:szCs w:val="28"/>
        </w:rPr>
      </w:pPr>
      <w:r>
        <w:rPr>
          <w:rFonts w:hint="eastAsia" w:ascii="宋体" w:hAnsi="宋体" w:eastAsia="宋体" w:cs="宋体"/>
          <w:b/>
          <w:bCs/>
          <w:sz w:val="28"/>
          <w:szCs w:val="28"/>
        </w:rPr>
        <w:t>第八章 补选增选</w:t>
      </w:r>
    </w:p>
    <w:p>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第二十八条</w:t>
      </w:r>
      <w:r>
        <w:rPr>
          <w:rFonts w:hint="eastAsia" w:ascii="宋体" w:hAnsi="宋体" w:eastAsia="宋体" w:cs="宋体"/>
          <w:sz w:val="28"/>
          <w:szCs w:val="28"/>
        </w:rPr>
        <w:t xml:space="preserve"> 本团体的会长和副会长需补选的，其候选人应是本团体理事。</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第二十九条</w:t>
      </w:r>
      <w:r>
        <w:rPr>
          <w:rFonts w:hint="eastAsia" w:ascii="宋体" w:hAnsi="宋体" w:eastAsia="宋体" w:cs="宋体"/>
          <w:sz w:val="28"/>
          <w:szCs w:val="28"/>
        </w:rPr>
        <w:t xml:space="preserve"> 召开理事会议选举的，所有监事到会，会议由会长</w:t>
      </w:r>
      <w:r>
        <w:rPr>
          <w:rFonts w:hint="eastAsia" w:ascii="宋体" w:hAnsi="宋体" w:eastAsia="宋体" w:cs="宋体"/>
          <w:sz w:val="28"/>
          <w:szCs w:val="28"/>
          <w:lang w:val="en-US" w:eastAsia="zh-CN"/>
        </w:rPr>
        <w:t>召</w:t>
      </w:r>
      <w:r>
        <w:rPr>
          <w:rFonts w:hint="eastAsia" w:ascii="宋体" w:hAnsi="宋体" w:eastAsia="宋体" w:cs="宋体"/>
          <w:sz w:val="28"/>
          <w:szCs w:val="28"/>
        </w:rPr>
        <w:t>集并主持。会长因特殊原因不能履行职务时，由会长委托副会长或秘书长召集和主持；会长辞去职务或被罢免时，由理事会推举理事会中的成员召集和主持。</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第三十条</w:t>
      </w:r>
      <w:r>
        <w:rPr>
          <w:rFonts w:hint="eastAsia" w:ascii="宋体" w:hAnsi="宋体" w:eastAsia="宋体" w:cs="宋体"/>
          <w:sz w:val="28"/>
          <w:szCs w:val="28"/>
        </w:rPr>
        <w:t xml:space="preserve"> 召开</w:t>
      </w:r>
      <w:r>
        <w:rPr>
          <w:rFonts w:hint="eastAsia" w:ascii="宋体" w:hAnsi="宋体" w:eastAsia="宋体" w:cs="宋体"/>
          <w:sz w:val="28"/>
          <w:szCs w:val="28"/>
          <w:lang w:eastAsia="zh-CN"/>
        </w:rPr>
        <w:t>会员大会</w:t>
      </w:r>
      <w:r>
        <w:rPr>
          <w:rFonts w:hint="eastAsia" w:ascii="宋体" w:hAnsi="宋体" w:eastAsia="宋体" w:cs="宋体"/>
          <w:sz w:val="28"/>
          <w:szCs w:val="28"/>
        </w:rPr>
        <w:t>进行选举的，由当届理事会负责，并按照选举程序进行。</w:t>
      </w:r>
    </w:p>
    <w:p>
      <w:pPr>
        <w:ind w:firstLine="560"/>
        <w:jc w:val="left"/>
        <w:rPr>
          <w:rFonts w:hint="eastAsia" w:ascii="宋体" w:hAnsi="宋体" w:eastAsia="宋体" w:cs="宋体"/>
          <w:sz w:val="28"/>
          <w:szCs w:val="28"/>
          <w:lang w:val="en-US" w:eastAsia="zh-CN"/>
        </w:rPr>
      </w:pPr>
      <w:r>
        <w:rPr>
          <w:rFonts w:hint="eastAsia" w:ascii="宋体" w:hAnsi="宋体" w:eastAsia="宋体" w:cs="宋体"/>
          <w:b/>
          <w:bCs/>
          <w:sz w:val="28"/>
          <w:szCs w:val="28"/>
        </w:rPr>
        <w:t>第三十一条</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会员大会闭会期间，本团体增选会长、副会长、秘书长、理事和监事应召开理事会，会议须有2/3以上理事出席方能召开，其决议须经到会理事2/3以上表决通过方能生效。</w:t>
      </w:r>
    </w:p>
    <w:p>
      <w:pPr>
        <w:ind w:firstLine="560"/>
        <w:jc w:val="left"/>
        <w:rPr>
          <w:rFonts w:hint="eastAsia" w:ascii="宋体" w:hAnsi="宋体" w:eastAsia="宋体" w:cs="宋体"/>
          <w:sz w:val="28"/>
          <w:szCs w:val="28"/>
          <w:lang w:val="en-US" w:eastAsia="zh-CN"/>
        </w:rPr>
      </w:pPr>
    </w:p>
    <w:p>
      <w:pPr>
        <w:jc w:val="center"/>
        <w:rPr>
          <w:rFonts w:hint="eastAsia" w:ascii="宋体" w:hAnsi="宋体" w:eastAsia="宋体" w:cs="宋体"/>
          <w:b/>
          <w:bCs/>
          <w:sz w:val="28"/>
          <w:szCs w:val="28"/>
        </w:rPr>
      </w:pPr>
      <w:r>
        <w:rPr>
          <w:rFonts w:hint="eastAsia" w:ascii="宋体" w:hAnsi="宋体" w:eastAsia="宋体" w:cs="宋体"/>
          <w:b/>
          <w:bCs/>
          <w:sz w:val="28"/>
          <w:szCs w:val="28"/>
        </w:rPr>
        <w:t>第九章  延期换届</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xml:space="preserve">第三十二条 </w:t>
      </w:r>
      <w:r>
        <w:rPr>
          <w:rFonts w:hint="eastAsia" w:ascii="宋体" w:hAnsi="宋体" w:eastAsia="宋体" w:cs="宋体"/>
          <w:sz w:val="28"/>
          <w:szCs w:val="28"/>
        </w:rPr>
        <w:t>本团体应严格按照章程规定，按期换届选举。因特殊情况需提前或延期换届选举的，须经理事会、监事会表决通过。</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xml:space="preserve">第三十三条 </w:t>
      </w:r>
      <w:r>
        <w:rPr>
          <w:rFonts w:hint="eastAsia" w:ascii="宋体" w:hAnsi="宋体" w:eastAsia="宋体" w:cs="宋体"/>
          <w:sz w:val="28"/>
          <w:szCs w:val="28"/>
        </w:rPr>
        <w:t>因延期换届事项需召开理事会议的，应在任期届满前3个月召开，并须报登记领导机关和登记管理机关同意。延期换届最长不超过1年。</w:t>
      </w:r>
    </w:p>
    <w:p>
      <w:pPr>
        <w:jc w:val="left"/>
        <w:rPr>
          <w:rFonts w:hint="eastAsia" w:ascii="宋体" w:hAnsi="宋体" w:eastAsia="宋体" w:cs="宋体"/>
          <w:sz w:val="28"/>
          <w:szCs w:val="28"/>
        </w:rPr>
      </w:pPr>
      <w:r>
        <w:rPr>
          <w:rFonts w:hint="eastAsia" w:ascii="宋体" w:hAnsi="宋体" w:eastAsia="宋体" w:cs="宋体"/>
          <w:sz w:val="28"/>
          <w:szCs w:val="28"/>
        </w:rPr>
        <w:t>　　需提前换届的应在换届大会召开前30个工作日(需延期换届应按照本团体章程规定在任期届满前30个工作日)将以下文件报送登记管理机关，接受监督检查，并存入档案备查。</w:t>
      </w:r>
    </w:p>
    <w:p>
      <w:pPr>
        <w:jc w:val="left"/>
        <w:rPr>
          <w:rFonts w:hint="eastAsia" w:ascii="宋体" w:hAnsi="宋体" w:eastAsia="宋体" w:cs="宋体"/>
          <w:sz w:val="28"/>
          <w:szCs w:val="28"/>
        </w:rPr>
      </w:pPr>
      <w:r>
        <w:rPr>
          <w:rFonts w:hint="eastAsia" w:ascii="宋体" w:hAnsi="宋体" w:eastAsia="宋体" w:cs="宋体"/>
          <w:sz w:val="28"/>
          <w:szCs w:val="28"/>
        </w:rPr>
        <w:t>　　(一)《</w:t>
      </w:r>
      <w:r>
        <w:rPr>
          <w:rFonts w:hint="eastAsia" w:ascii="宋体" w:hAnsi="宋体" w:eastAsia="宋体" w:cs="宋体"/>
          <w:color w:val="000000"/>
          <w:sz w:val="28"/>
          <w:szCs w:val="28"/>
          <w:shd w:val="clear" w:color="auto" w:fill="FFFFFF"/>
        </w:rPr>
        <w:t>社会团体</w:t>
      </w:r>
      <w:r>
        <w:rPr>
          <w:rFonts w:hint="eastAsia" w:ascii="宋体" w:hAnsi="宋体" w:eastAsia="宋体" w:cs="宋体"/>
          <w:sz w:val="28"/>
          <w:szCs w:val="28"/>
        </w:rPr>
        <w:t>提前/延期换届申请表》；</w:t>
      </w:r>
    </w:p>
    <w:p>
      <w:pPr>
        <w:jc w:val="left"/>
        <w:rPr>
          <w:rFonts w:hint="eastAsia" w:ascii="宋体" w:hAnsi="宋体" w:eastAsia="宋体" w:cs="宋体"/>
          <w:sz w:val="28"/>
          <w:szCs w:val="28"/>
        </w:rPr>
      </w:pPr>
      <w:r>
        <w:rPr>
          <w:rFonts w:hint="eastAsia" w:ascii="宋体" w:hAnsi="宋体" w:eastAsia="宋体" w:cs="宋体"/>
          <w:sz w:val="28"/>
          <w:szCs w:val="28"/>
        </w:rPr>
        <w:t>　　(二)讨论提前(延期)换届事项的理事会会议纪要(须加盖公章)；</w:t>
      </w:r>
    </w:p>
    <w:p>
      <w:pPr>
        <w:jc w:val="left"/>
        <w:rPr>
          <w:rFonts w:hint="eastAsia" w:ascii="宋体" w:hAnsi="宋体" w:eastAsia="宋体" w:cs="宋体"/>
          <w:sz w:val="28"/>
          <w:szCs w:val="28"/>
        </w:rPr>
      </w:pPr>
      <w:r>
        <w:rPr>
          <w:rFonts w:hint="eastAsia" w:ascii="宋体" w:hAnsi="宋体" w:eastAsia="宋体" w:cs="宋体"/>
          <w:sz w:val="28"/>
          <w:szCs w:val="28"/>
        </w:rPr>
        <w:t>　　(三)理事会、监事会签到表(必须为本人签名)。</w:t>
      </w:r>
    </w:p>
    <w:p>
      <w:pPr>
        <w:ind w:firstLine="560"/>
        <w:jc w:val="left"/>
        <w:rPr>
          <w:rFonts w:hint="eastAsia" w:ascii="宋体" w:hAnsi="宋体" w:eastAsia="宋体" w:cs="宋体"/>
          <w:sz w:val="28"/>
          <w:szCs w:val="28"/>
        </w:rPr>
      </w:pPr>
      <w:r>
        <w:rPr>
          <w:rFonts w:hint="eastAsia" w:ascii="宋体" w:hAnsi="宋体" w:eastAsia="宋体" w:cs="宋体"/>
          <w:sz w:val="28"/>
          <w:szCs w:val="28"/>
        </w:rPr>
        <w:t>上述材料系扫描件的，需加盖本团体印章。</w:t>
      </w:r>
    </w:p>
    <w:p>
      <w:pPr>
        <w:ind w:firstLine="560"/>
        <w:jc w:val="left"/>
        <w:rPr>
          <w:rFonts w:hint="eastAsia" w:ascii="宋体" w:hAnsi="宋体" w:eastAsia="宋体" w:cs="宋体"/>
          <w:sz w:val="28"/>
          <w:szCs w:val="28"/>
        </w:rPr>
      </w:pPr>
    </w:p>
    <w:p>
      <w:pPr>
        <w:jc w:val="center"/>
        <w:rPr>
          <w:rFonts w:hint="eastAsia" w:ascii="宋体" w:hAnsi="宋体" w:eastAsia="宋体" w:cs="宋体"/>
          <w:b/>
          <w:bCs/>
          <w:sz w:val="28"/>
          <w:szCs w:val="28"/>
        </w:rPr>
      </w:pPr>
      <w:r>
        <w:rPr>
          <w:rFonts w:hint="eastAsia" w:ascii="宋体" w:hAnsi="宋体" w:eastAsia="宋体" w:cs="宋体"/>
          <w:b/>
          <w:bCs/>
          <w:sz w:val="28"/>
          <w:szCs w:val="28"/>
        </w:rPr>
        <w:t>第十章  监督管理</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第三十四条</w:t>
      </w:r>
      <w:r>
        <w:rPr>
          <w:rFonts w:hint="eastAsia" w:ascii="宋体" w:hAnsi="宋体" w:eastAsia="宋体" w:cs="宋体"/>
          <w:sz w:val="28"/>
          <w:szCs w:val="28"/>
        </w:rPr>
        <w:t xml:space="preserve"> 本团体选举不得有以下违规情形：</w:t>
      </w:r>
    </w:p>
    <w:p>
      <w:pPr>
        <w:jc w:val="left"/>
        <w:rPr>
          <w:rFonts w:hint="eastAsia" w:ascii="宋体" w:hAnsi="宋体" w:eastAsia="宋体" w:cs="宋体"/>
          <w:sz w:val="28"/>
          <w:szCs w:val="28"/>
        </w:rPr>
      </w:pPr>
      <w:r>
        <w:rPr>
          <w:rFonts w:hint="eastAsia" w:ascii="宋体" w:hAnsi="宋体" w:eastAsia="宋体" w:cs="宋体"/>
          <w:sz w:val="28"/>
          <w:szCs w:val="28"/>
        </w:rPr>
        <w:t>　　(一)违反公开、公平原则；</w:t>
      </w:r>
    </w:p>
    <w:p>
      <w:pPr>
        <w:jc w:val="left"/>
        <w:rPr>
          <w:rFonts w:hint="eastAsia" w:ascii="宋体" w:hAnsi="宋体" w:eastAsia="宋体" w:cs="宋体"/>
          <w:sz w:val="28"/>
          <w:szCs w:val="28"/>
        </w:rPr>
      </w:pPr>
      <w:r>
        <w:rPr>
          <w:rFonts w:hint="eastAsia" w:ascii="宋体" w:hAnsi="宋体" w:eastAsia="宋体" w:cs="宋体"/>
          <w:sz w:val="28"/>
          <w:szCs w:val="28"/>
        </w:rPr>
        <w:t>　　(二)贿选或对表决人进行利诱、威胁；</w:t>
      </w:r>
    </w:p>
    <w:p>
      <w:pPr>
        <w:jc w:val="left"/>
        <w:rPr>
          <w:rFonts w:hint="eastAsia" w:ascii="宋体" w:hAnsi="宋体" w:eastAsia="宋体" w:cs="宋体"/>
          <w:sz w:val="28"/>
          <w:szCs w:val="28"/>
        </w:rPr>
      </w:pPr>
      <w:r>
        <w:rPr>
          <w:rFonts w:hint="eastAsia" w:ascii="宋体" w:hAnsi="宋体" w:eastAsia="宋体" w:cs="宋体"/>
          <w:sz w:val="28"/>
          <w:szCs w:val="28"/>
        </w:rPr>
        <w:t>　　(三)工作人员隐瞒、歪曲事实真相；</w:t>
      </w:r>
    </w:p>
    <w:p>
      <w:pPr>
        <w:jc w:val="left"/>
        <w:rPr>
          <w:rFonts w:hint="eastAsia" w:ascii="宋体" w:hAnsi="宋体" w:eastAsia="宋体" w:cs="宋体"/>
          <w:sz w:val="28"/>
          <w:szCs w:val="28"/>
        </w:rPr>
      </w:pPr>
      <w:r>
        <w:rPr>
          <w:rFonts w:hint="eastAsia" w:ascii="宋体" w:hAnsi="宋体" w:eastAsia="宋体" w:cs="宋体"/>
          <w:sz w:val="28"/>
          <w:szCs w:val="28"/>
        </w:rPr>
        <w:t>　　(四)利用非法手段干预选举；</w:t>
      </w:r>
    </w:p>
    <w:p>
      <w:pPr>
        <w:jc w:val="left"/>
        <w:rPr>
          <w:rFonts w:hint="eastAsia" w:ascii="宋体" w:hAnsi="宋体" w:eastAsia="宋体" w:cs="宋体"/>
          <w:sz w:val="28"/>
          <w:szCs w:val="28"/>
        </w:rPr>
      </w:pPr>
      <w:r>
        <w:rPr>
          <w:rFonts w:hint="eastAsia" w:ascii="宋体" w:hAnsi="宋体" w:eastAsia="宋体" w:cs="宋体"/>
          <w:sz w:val="28"/>
          <w:szCs w:val="28"/>
        </w:rPr>
        <w:t>　　(五)不按照选举程序、规定人数比例选举；</w:t>
      </w:r>
    </w:p>
    <w:p>
      <w:pPr>
        <w:jc w:val="left"/>
        <w:rPr>
          <w:rFonts w:hint="eastAsia" w:ascii="宋体" w:hAnsi="宋体" w:eastAsia="宋体" w:cs="宋体"/>
          <w:sz w:val="28"/>
          <w:szCs w:val="28"/>
        </w:rPr>
      </w:pPr>
      <w:r>
        <w:rPr>
          <w:rFonts w:hint="eastAsia" w:ascii="宋体" w:hAnsi="宋体" w:eastAsia="宋体" w:cs="宋体"/>
          <w:sz w:val="28"/>
          <w:szCs w:val="28"/>
        </w:rPr>
        <w:t>　　(六)拒不接受监事会、党建领导机关及登记管理机关监督而开展选举；</w:t>
      </w:r>
    </w:p>
    <w:p>
      <w:pPr>
        <w:jc w:val="left"/>
        <w:rPr>
          <w:rFonts w:hint="eastAsia" w:ascii="宋体" w:hAnsi="宋体" w:eastAsia="宋体" w:cs="宋体"/>
          <w:sz w:val="28"/>
          <w:szCs w:val="28"/>
        </w:rPr>
      </w:pPr>
      <w:r>
        <w:rPr>
          <w:rFonts w:hint="eastAsia" w:ascii="宋体" w:hAnsi="宋体" w:eastAsia="宋体" w:cs="宋体"/>
          <w:sz w:val="28"/>
          <w:szCs w:val="28"/>
        </w:rPr>
        <w:t>　　(七)未经理事会程序，任期届满不进行换届选举；</w:t>
      </w:r>
    </w:p>
    <w:p>
      <w:pPr>
        <w:jc w:val="left"/>
        <w:rPr>
          <w:rFonts w:hint="eastAsia" w:ascii="宋体" w:hAnsi="宋体" w:eastAsia="宋体" w:cs="宋体"/>
          <w:sz w:val="28"/>
          <w:szCs w:val="28"/>
        </w:rPr>
      </w:pPr>
      <w:r>
        <w:rPr>
          <w:rFonts w:hint="eastAsia" w:ascii="宋体" w:hAnsi="宋体" w:eastAsia="宋体" w:cs="宋体"/>
          <w:sz w:val="28"/>
          <w:szCs w:val="28"/>
        </w:rPr>
        <w:t>　　(八)登记管理机关批准延期换届后未在规定时间换届；</w:t>
      </w:r>
    </w:p>
    <w:p>
      <w:pPr>
        <w:jc w:val="left"/>
        <w:rPr>
          <w:rFonts w:hint="eastAsia" w:ascii="宋体" w:hAnsi="宋体" w:eastAsia="宋体" w:cs="宋体"/>
          <w:sz w:val="28"/>
          <w:szCs w:val="28"/>
        </w:rPr>
      </w:pPr>
      <w:r>
        <w:rPr>
          <w:rFonts w:hint="eastAsia" w:ascii="宋体" w:hAnsi="宋体" w:eastAsia="宋体" w:cs="宋体"/>
          <w:sz w:val="28"/>
          <w:szCs w:val="28"/>
        </w:rPr>
        <w:t>　　(九)延期、逾期换届超过一年；</w:t>
      </w:r>
    </w:p>
    <w:p>
      <w:pPr>
        <w:jc w:val="left"/>
        <w:rPr>
          <w:rFonts w:hint="eastAsia" w:ascii="宋体" w:hAnsi="宋体" w:eastAsia="宋体" w:cs="宋体"/>
          <w:sz w:val="28"/>
          <w:szCs w:val="28"/>
        </w:rPr>
      </w:pPr>
      <w:r>
        <w:rPr>
          <w:rFonts w:hint="eastAsia" w:ascii="宋体" w:hAnsi="宋体" w:eastAsia="宋体" w:cs="宋体"/>
          <w:sz w:val="28"/>
          <w:szCs w:val="28"/>
        </w:rPr>
        <w:t>　　(十)其他违反选举纪律情形。</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第三十五条</w:t>
      </w:r>
      <w:r>
        <w:rPr>
          <w:rFonts w:hint="eastAsia" w:ascii="宋体" w:hAnsi="宋体" w:eastAsia="宋体" w:cs="宋体"/>
          <w:sz w:val="28"/>
          <w:szCs w:val="28"/>
        </w:rPr>
        <w:t xml:space="preserve"> 本团体的会长经选举后无论是否连任，任期届满均须进行离任审计。选举或罢免程序完成，原会长不配合办理变更或其他相关手续的，应由理事会、监事会组成协调小组进行协调或通过司法途径解决。</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第三十六条</w:t>
      </w:r>
      <w:r>
        <w:rPr>
          <w:rFonts w:hint="eastAsia" w:ascii="宋体" w:hAnsi="宋体" w:eastAsia="宋体" w:cs="宋体"/>
          <w:sz w:val="28"/>
          <w:szCs w:val="28"/>
        </w:rPr>
        <w:t xml:space="preserve"> 本团体可以依据章程规定的业务范围、工作成本等因素，合理制定会费标准。会费标准的额度应当明确，不得具有浮动性。</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第三十七条</w:t>
      </w:r>
      <w:r>
        <w:rPr>
          <w:rFonts w:hint="eastAsia" w:ascii="宋体" w:hAnsi="宋体" w:eastAsia="宋体" w:cs="宋体"/>
          <w:sz w:val="28"/>
          <w:szCs w:val="28"/>
        </w:rPr>
        <w:t xml:space="preserve"> 党政机关、群团组织和事业单位人员(含离退休3年内)原则上不得在本团体兼职。确需在本团体兼职或届满后继续兼职的，均须按照组织部门人事管理规定，按照干部管理权限履行审批或报备手续后，方可作为候选人参加选举。</w:t>
      </w:r>
    </w:p>
    <w:p>
      <w:pPr>
        <w:ind w:firstLine="560"/>
        <w:jc w:val="left"/>
        <w:rPr>
          <w:rFonts w:hint="eastAsia" w:ascii="宋体" w:hAnsi="宋体" w:eastAsia="宋体" w:cs="宋体"/>
          <w:sz w:val="28"/>
          <w:szCs w:val="28"/>
        </w:rPr>
      </w:pPr>
      <w:r>
        <w:rPr>
          <w:rFonts w:hint="eastAsia" w:ascii="宋体" w:hAnsi="宋体" w:eastAsia="宋体" w:cs="宋体"/>
          <w:b/>
          <w:bCs/>
          <w:sz w:val="28"/>
          <w:szCs w:val="28"/>
        </w:rPr>
        <w:t>第三十八条</w:t>
      </w:r>
      <w:r>
        <w:rPr>
          <w:rFonts w:hint="eastAsia" w:ascii="宋体" w:hAnsi="宋体" w:eastAsia="宋体" w:cs="宋体"/>
          <w:sz w:val="28"/>
          <w:szCs w:val="28"/>
        </w:rPr>
        <w:t xml:space="preserve"> 本团体已建立党组织，接受党建领导机关和登记管理机关的检查、评估以及日常监管等工作，并为党组织开展活动提供必要的场地、经费和人员支持。</w:t>
      </w:r>
    </w:p>
    <w:p>
      <w:pPr>
        <w:pStyle w:val="2"/>
        <w:rPr>
          <w:rFonts w:hint="eastAsia"/>
        </w:rPr>
      </w:pPr>
    </w:p>
    <w:p>
      <w:pPr>
        <w:ind w:firstLine="560"/>
        <w:jc w:val="left"/>
        <w:rPr>
          <w:rFonts w:hint="eastAsia" w:ascii="宋体" w:hAnsi="宋体" w:eastAsia="宋体" w:cs="宋体"/>
          <w:sz w:val="28"/>
          <w:szCs w:val="28"/>
        </w:rPr>
      </w:pPr>
    </w:p>
    <w:p>
      <w:pPr>
        <w:numPr>
          <w:ilvl w:val="0"/>
          <w:numId w:val="7"/>
        </w:numPr>
        <w:jc w:val="center"/>
        <w:rPr>
          <w:rFonts w:hint="eastAsia" w:ascii="宋体" w:hAnsi="宋体" w:eastAsia="宋体" w:cs="宋体"/>
          <w:b/>
          <w:bCs/>
          <w:sz w:val="28"/>
          <w:szCs w:val="28"/>
        </w:rPr>
      </w:pPr>
      <w:r>
        <w:rPr>
          <w:rFonts w:hint="eastAsia" w:ascii="宋体" w:hAnsi="宋体" w:eastAsia="宋体" w:cs="宋体"/>
          <w:b/>
          <w:bCs/>
          <w:sz w:val="28"/>
          <w:szCs w:val="28"/>
        </w:rPr>
        <w:t>附 则</w:t>
      </w:r>
    </w:p>
    <w:p>
      <w:pPr>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第三十九条</w:t>
      </w:r>
      <w:r>
        <w:rPr>
          <w:rFonts w:hint="eastAsia" w:ascii="宋体" w:hAnsi="宋体" w:eastAsia="宋体" w:cs="宋体"/>
          <w:sz w:val="28"/>
          <w:szCs w:val="28"/>
        </w:rPr>
        <w:t xml:space="preserve"> 本办法经2022年？月？日第三届第一次</w:t>
      </w:r>
      <w:r>
        <w:rPr>
          <w:rFonts w:hint="eastAsia" w:ascii="宋体" w:hAnsi="宋体" w:eastAsia="宋体" w:cs="宋体"/>
          <w:sz w:val="28"/>
          <w:szCs w:val="28"/>
          <w:lang w:eastAsia="zh-CN"/>
        </w:rPr>
        <w:t>会员大会</w:t>
      </w:r>
      <w:r>
        <w:rPr>
          <w:rFonts w:hint="eastAsia" w:ascii="宋体" w:hAnsi="宋体" w:eastAsia="宋体" w:cs="宋体"/>
          <w:sz w:val="28"/>
          <w:szCs w:val="28"/>
        </w:rPr>
        <w:t>？？？表决通过。</w:t>
      </w:r>
    </w:p>
    <w:p>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第四十条</w:t>
      </w:r>
      <w:r>
        <w:rPr>
          <w:rFonts w:hint="eastAsia" w:ascii="宋体" w:hAnsi="宋体" w:eastAsia="宋体" w:cs="宋体"/>
          <w:sz w:val="28"/>
          <w:szCs w:val="28"/>
        </w:rPr>
        <w:t xml:space="preserve"> 本办法的解释权属本团体。</w:t>
      </w:r>
    </w:p>
    <w:p>
      <w:pPr>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第四十一条</w:t>
      </w:r>
      <w:r>
        <w:rPr>
          <w:rFonts w:hint="eastAsia" w:ascii="宋体" w:hAnsi="宋体" w:eastAsia="宋体" w:cs="宋体"/>
          <w:sz w:val="28"/>
          <w:szCs w:val="28"/>
        </w:rPr>
        <w:t xml:space="preserve"> 本章程自登记管理机关核准之日起生效</w:t>
      </w:r>
      <w:r>
        <w:rPr>
          <w:rFonts w:hint="eastAsia" w:ascii="宋体" w:hAnsi="宋体" w:eastAsia="宋体" w:cs="宋体"/>
          <w:b/>
          <w:bCs/>
          <w:sz w:val="28"/>
          <w:szCs w:val="28"/>
        </w:rPr>
        <w:t xml:space="preserve">。 </w:t>
      </w:r>
    </w:p>
    <w:p>
      <w:pPr>
        <w:jc w:val="left"/>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ind w:firstLine="840" w:firstLineChars="300"/>
        <w:textAlignment w:val="auto"/>
        <w:rPr>
          <w:rFonts w:hint="eastAsia" w:ascii="宋体" w:hAnsi="宋体" w:eastAsia="宋体" w:cs="宋体"/>
          <w:bCs/>
          <w:sz w:val="28"/>
          <w:szCs w:val="28"/>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宋体" w:hAnsi="宋体" w:eastAsia="宋体" w:cs="宋体"/>
          <w:sz w:val="28"/>
          <w:szCs w:val="28"/>
          <w:lang w:val="en-US" w:eastAsia="zh-CN"/>
        </w:rPr>
      </w:pPr>
    </w:p>
    <w:p>
      <w:pPr>
        <w:pStyle w:val="3"/>
        <w:tabs>
          <w:tab w:val="left" w:pos="5579"/>
          <w:tab w:val="left" w:pos="9214"/>
        </w:tabs>
        <w:spacing w:before="83"/>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pStyle w:val="3"/>
        <w:tabs>
          <w:tab w:val="left" w:pos="5579"/>
          <w:tab w:val="left" w:pos="9214"/>
        </w:tabs>
        <w:spacing w:before="83"/>
        <w:ind w:firstLine="964" w:firstLineChars="3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江西省散装水泥和预拌混凝土协会第三届监事会监事选票</w:t>
      </w:r>
    </w:p>
    <w:p>
      <w:pPr>
        <w:pStyle w:val="3"/>
        <w:tabs>
          <w:tab w:val="left" w:pos="5579"/>
          <w:tab w:val="left" w:pos="9214"/>
        </w:tabs>
        <w:spacing w:before="83"/>
        <w:ind w:firstLine="960" w:firstLineChars="300"/>
        <w:rPr>
          <w:rFonts w:hint="eastAsia" w:ascii="仿宋" w:hAnsi="仿宋" w:eastAsia="仿宋" w:cs="仿宋"/>
          <w:sz w:val="32"/>
          <w:szCs w:val="32"/>
          <w:lang w:val="en-US" w:eastAsia="zh-CN"/>
        </w:rPr>
      </w:pPr>
    </w:p>
    <w:tbl>
      <w:tblPr>
        <w:tblStyle w:val="6"/>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3576"/>
        <w:gridCol w:w="1622"/>
        <w:gridCol w:w="1341"/>
        <w:gridCol w:w="779"/>
        <w:gridCol w:w="779"/>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60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填写单位名称（盖单位公章）：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候选人名单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拟任职务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赞成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反对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江西招贤实业发展有限公司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李文华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江西中路混凝土有限公司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左耀亮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吉安市博特商品混凝土有限公司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蒋建军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00" w:type="dxa"/>
            <w:gridSpan w:val="7"/>
            <w:vMerge w:val="restart"/>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t>：1.选票上每个候选人都必须勾选意见，不能空格，在候选人姓名后面的空格内：表示赞成的划“√”、反对的划“×”、弃权的划“0”、另选他人需要写上具体的姓名。另选人数不得超过所反对的人数，否则另选人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0" w:type="dxa"/>
            <w:gridSpan w:val="7"/>
            <w:vMerge w:val="continue"/>
            <w:tcBorders>
              <w:top w:val="nil"/>
              <w:left w:val="nil"/>
              <w:bottom w:val="nil"/>
              <w:right w:val="nil"/>
            </w:tcBorders>
            <w:shd w:val="clear" w:color="auto" w:fill="auto"/>
            <w:vAlign w:val="bottom"/>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0" w:type="dxa"/>
            <w:gridSpan w:val="7"/>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2.请于2022年12月02日之前填写好并盖单位公章，发扫描件发送至协会邮箱jxsyx2017@163.com，谢谢！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0" w:type="dxa"/>
            <w:gridSpan w:val="7"/>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pStyle w:val="3"/>
        <w:tabs>
          <w:tab w:val="left" w:pos="5579"/>
          <w:tab w:val="left" w:pos="9214"/>
        </w:tabs>
        <w:spacing w:before="83"/>
        <w:ind w:firstLine="960" w:firstLineChars="300"/>
        <w:rPr>
          <w:rFonts w:hint="default" w:ascii="仿宋" w:hAnsi="仿宋" w:eastAsia="仿宋" w:cs="仿宋"/>
          <w:sz w:val="32"/>
          <w:szCs w:val="32"/>
          <w:lang w:val="en-US" w:eastAsia="zh-CN"/>
        </w:rPr>
      </w:pPr>
    </w:p>
    <w:p>
      <w:pPr>
        <w:pStyle w:val="3"/>
        <w:tabs>
          <w:tab w:val="left" w:pos="5579"/>
          <w:tab w:val="left" w:pos="9214"/>
        </w:tabs>
        <w:spacing w:before="83"/>
        <w:ind w:firstLine="960" w:firstLineChars="300"/>
        <w:rPr>
          <w:rFonts w:hint="default" w:ascii="仿宋" w:hAnsi="仿宋" w:eastAsia="仿宋" w:cs="仿宋"/>
          <w:sz w:val="32"/>
          <w:szCs w:val="32"/>
          <w:lang w:val="en-US" w:eastAsia="zh-CN"/>
        </w:rPr>
      </w:pPr>
    </w:p>
    <w:p>
      <w:pPr>
        <w:pStyle w:val="3"/>
        <w:tabs>
          <w:tab w:val="left" w:pos="5579"/>
          <w:tab w:val="left" w:pos="9214"/>
        </w:tabs>
        <w:spacing w:before="83"/>
        <w:ind w:firstLine="960" w:firstLineChars="300"/>
        <w:rPr>
          <w:rFonts w:hint="default" w:ascii="仿宋" w:hAnsi="仿宋" w:eastAsia="仿宋" w:cs="仿宋"/>
          <w:sz w:val="32"/>
          <w:szCs w:val="32"/>
          <w:lang w:val="en-US" w:eastAsia="zh-CN"/>
        </w:rPr>
      </w:pPr>
    </w:p>
    <w:p>
      <w:pPr>
        <w:pStyle w:val="3"/>
        <w:tabs>
          <w:tab w:val="left" w:pos="5579"/>
          <w:tab w:val="left" w:pos="9214"/>
        </w:tabs>
        <w:spacing w:before="83"/>
        <w:ind w:firstLine="960" w:firstLineChars="300"/>
        <w:rPr>
          <w:rFonts w:hint="default" w:ascii="仿宋" w:hAnsi="仿宋" w:eastAsia="仿宋" w:cs="仿宋"/>
          <w:sz w:val="32"/>
          <w:szCs w:val="32"/>
          <w:lang w:val="en-US" w:eastAsia="zh-CN"/>
        </w:rPr>
      </w:pPr>
    </w:p>
    <w:p>
      <w:pPr>
        <w:pStyle w:val="3"/>
        <w:tabs>
          <w:tab w:val="left" w:pos="5579"/>
          <w:tab w:val="left" w:pos="9214"/>
        </w:tabs>
        <w:spacing w:before="83"/>
        <w:ind w:firstLine="960" w:firstLineChars="300"/>
        <w:rPr>
          <w:rFonts w:hint="default" w:ascii="仿宋" w:hAnsi="仿宋" w:eastAsia="仿宋" w:cs="仿宋"/>
          <w:sz w:val="32"/>
          <w:szCs w:val="32"/>
          <w:lang w:val="en-US" w:eastAsia="zh-CN"/>
        </w:rPr>
      </w:pPr>
    </w:p>
    <w:p>
      <w:pPr>
        <w:pStyle w:val="3"/>
        <w:tabs>
          <w:tab w:val="left" w:pos="5579"/>
          <w:tab w:val="left" w:pos="9214"/>
        </w:tabs>
        <w:spacing w:before="83"/>
        <w:ind w:firstLine="960" w:firstLineChars="300"/>
        <w:rPr>
          <w:rFonts w:hint="default" w:ascii="仿宋" w:hAnsi="仿宋" w:eastAsia="仿宋" w:cs="仿宋"/>
          <w:sz w:val="32"/>
          <w:szCs w:val="32"/>
          <w:lang w:val="en-US" w:eastAsia="zh-CN"/>
        </w:rPr>
      </w:pPr>
    </w:p>
    <w:p>
      <w:pPr>
        <w:pStyle w:val="3"/>
        <w:tabs>
          <w:tab w:val="left" w:pos="5579"/>
          <w:tab w:val="left" w:pos="9214"/>
        </w:tabs>
        <w:spacing w:before="83"/>
        <w:ind w:firstLine="960" w:firstLineChars="300"/>
        <w:rPr>
          <w:rFonts w:hint="default" w:ascii="仿宋" w:hAnsi="仿宋" w:eastAsia="仿宋" w:cs="仿宋"/>
          <w:sz w:val="32"/>
          <w:szCs w:val="32"/>
          <w:lang w:val="en-US" w:eastAsia="zh-CN"/>
        </w:rPr>
      </w:pPr>
    </w:p>
    <w:p>
      <w:pPr>
        <w:pStyle w:val="3"/>
        <w:tabs>
          <w:tab w:val="left" w:pos="5579"/>
          <w:tab w:val="left" w:pos="9214"/>
        </w:tabs>
        <w:spacing w:before="83"/>
        <w:ind w:firstLine="960" w:firstLineChars="300"/>
        <w:rPr>
          <w:rFonts w:hint="default" w:ascii="仿宋" w:hAnsi="仿宋" w:eastAsia="仿宋" w:cs="仿宋"/>
          <w:sz w:val="32"/>
          <w:szCs w:val="32"/>
          <w:lang w:val="en-US" w:eastAsia="zh-CN"/>
        </w:rPr>
      </w:pPr>
    </w:p>
    <w:p>
      <w:pPr>
        <w:pStyle w:val="3"/>
        <w:tabs>
          <w:tab w:val="left" w:pos="5579"/>
          <w:tab w:val="left" w:pos="9214"/>
        </w:tabs>
        <w:spacing w:before="83"/>
        <w:ind w:firstLine="960" w:firstLineChars="300"/>
        <w:rPr>
          <w:rFonts w:hint="default" w:ascii="仿宋" w:hAnsi="仿宋" w:eastAsia="仿宋" w:cs="仿宋"/>
          <w:sz w:val="32"/>
          <w:szCs w:val="32"/>
          <w:lang w:val="en-US" w:eastAsia="zh-CN"/>
        </w:rPr>
      </w:pPr>
    </w:p>
    <w:p>
      <w:pPr>
        <w:pStyle w:val="3"/>
        <w:tabs>
          <w:tab w:val="left" w:pos="5579"/>
          <w:tab w:val="left" w:pos="9214"/>
        </w:tabs>
        <w:spacing w:before="83"/>
        <w:ind w:firstLine="960" w:firstLineChars="300"/>
        <w:rPr>
          <w:rFonts w:hint="default" w:ascii="仿宋" w:hAnsi="仿宋" w:eastAsia="仿宋" w:cs="仿宋"/>
          <w:sz w:val="32"/>
          <w:szCs w:val="32"/>
          <w:lang w:val="en-US" w:eastAsia="zh-CN"/>
        </w:rPr>
      </w:pPr>
    </w:p>
    <w:p>
      <w:pPr>
        <w:pStyle w:val="3"/>
        <w:tabs>
          <w:tab w:val="left" w:pos="5579"/>
          <w:tab w:val="left" w:pos="9214"/>
        </w:tabs>
        <w:spacing w:before="83"/>
        <w:rPr>
          <w:rFonts w:hint="eastAsia" w:cs="仿宋"/>
          <w:b/>
          <w:bCs/>
          <w:sz w:val="32"/>
          <w:szCs w:val="32"/>
          <w:lang w:val="en-US" w:eastAsia="zh-CN"/>
        </w:rPr>
      </w:pPr>
      <w:r>
        <w:rPr>
          <w:rFonts w:hint="eastAsia" w:cs="仿宋"/>
          <w:b/>
          <w:bCs/>
          <w:sz w:val="32"/>
          <w:szCs w:val="32"/>
          <w:lang w:val="en-US" w:eastAsia="zh-CN"/>
        </w:rPr>
        <w:t>附件3：</w:t>
      </w:r>
    </w:p>
    <w:p>
      <w:pPr>
        <w:pStyle w:val="3"/>
        <w:tabs>
          <w:tab w:val="left" w:pos="5579"/>
          <w:tab w:val="left" w:pos="9214"/>
        </w:tabs>
        <w:spacing w:before="83"/>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江西省散装水泥和预拌混凝土协会第三届理事会理事单位选票</w:t>
      </w:r>
    </w:p>
    <w:tbl>
      <w:tblPr>
        <w:tblStyle w:val="6"/>
        <w:tblW w:w="95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17"/>
        <w:gridCol w:w="4378"/>
        <w:gridCol w:w="1230"/>
        <w:gridCol w:w="174"/>
        <w:gridCol w:w="818"/>
        <w:gridCol w:w="586"/>
        <w:gridCol w:w="406"/>
        <w:gridCol w:w="9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576" w:type="dxa"/>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填写单位名称（盖单位公章）：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576" w:type="dxa"/>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候选单位</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赞成</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反对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江西省建材科研设计院有限公司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江西省鸿建混凝土有限公司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江西南方水泥有限公司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江西天和建设有限公司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上饶市永利建材有限公司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江西万年青水泥股份有限公司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赣州瑞康混凝土有限公司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赣州市预拌商品混凝土协会</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上饶市天利商品混凝土有限公司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江西建博混凝土有限公司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江西省创新新型建材有限公司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南昌睿衡构件有限公司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中建商品混凝土江西有限公司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上海建工江西混凝土工程有限公司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新余市仙女湖建邺建材有限公司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江西吉安和泰混凝土有限公司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江西信源混凝土有限公司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赣州市南康区泓泰混凝土有限公司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江西顺昌混凝土有限公司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瑞昌市华中力建混凝土有限公司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南昌联盈实业有限公司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上饶上建同泰混凝土有限公司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江西八源节能环保建材有限公司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九江万富商砼有限公司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江西金前环保材料有限公司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江西德荣混凝土有限公司</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9582" w:type="dxa"/>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 xml:space="preserve">填写单位名称（盖单位公章）：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3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候选单位</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赞成</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反对</w:t>
            </w:r>
          </w:p>
        </w:tc>
        <w:tc>
          <w:tcPr>
            <w:tcW w:w="14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39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宜春市城建实业有限公司</w:t>
            </w: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江西新中路建材有限公司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景德镇市古镇混凝土有限公司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宜春市金恒新型建材有限公司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永修县生源混凝土有限公司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萍乡市京源混凝土有限公司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江西天润实业有限公司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江西省慧华实业发展有限公司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江西中科新建材股份有限公司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赣州海天商品混凝土有限公司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江西大豫丰工程机械有限公司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江西益生宜居低碳环保材料有限公司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江西省曙光新型建材有限公司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吉安民辉新型材料有限公司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江西森浦科技有限公司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江西鑫合建筑材料有限公司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上饶市江能新型材料有限公司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吉安顶立建材有限公司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江西中鑫建材有限公司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江西合力源混凝土外加剂有限公司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赣州景盛基础工程有限公司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九江博林高新材料有限公司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江西安居兄弟新型建材有限公司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江西省萍乡市联友建材有限公司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信丰华轩建材有限公司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江西北斗星环保新材料有限公司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南昌鑫泰混凝土工程有限公司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九江广德新型材料有限公司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39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江西省奥宝丽新建材有限公司</w:t>
            </w:r>
          </w:p>
        </w:tc>
        <w:tc>
          <w:tcPr>
            <w:tcW w:w="1404" w:type="dxa"/>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9582" w:type="dxa"/>
            <w:gridSpan w:val="10"/>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 xml:space="preserve">填写单位名称（盖单位公章）：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3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候选单位</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赞成</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反对</w:t>
            </w:r>
          </w:p>
        </w:tc>
        <w:tc>
          <w:tcPr>
            <w:tcW w:w="14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56</w:t>
            </w:r>
          </w:p>
        </w:tc>
        <w:tc>
          <w:tcPr>
            <w:tcW w:w="439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宜春市誉鑫工贸科技有限公司</w:t>
            </w: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8"/>
                <w:szCs w:val="28"/>
                <w:u w:val="none"/>
              </w:rPr>
            </w:pP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8"/>
                <w:szCs w:val="28"/>
                <w:u w:val="none"/>
              </w:rPr>
            </w:pPr>
          </w:p>
        </w:tc>
        <w:tc>
          <w:tcPr>
            <w:tcW w:w="1404" w:type="dxa"/>
            <w:gridSpan w:val="3"/>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赣州嘉通商品混凝土有限公司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江西中建建材有限公司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江西萍乡南方建材有限公司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万年县恒泰商品混凝土有限公司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江西强盛混凝土有限公司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江西科隆科力新材料有限公司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江西省金盛高科技发展有限责任公司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赣州科隆百亚新材料有限公司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江西金昌混凝土有限公司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上饶市九方商品混凝土有限公司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江西玉山万年青水泥有限公司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南昌天堃混凝土有限公司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江西弋阳海螺新材料有限责任公司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上饶上建同源混凝土有限公司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江西贝融循环材料股份有限公司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宜春市圣亚新材料有限公司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吉安品佳混凝土有限公司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新余建益高科节能环保建材有限公司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江西德盛混凝土有限公司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江西润杰混凝土有限公司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南昌市梁房预拌砂浆有限公司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南昌万年青商砼有限公司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上饶市天佳新型材料有限公司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新余市三鼎外加剂有限公司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新余慕湖外加剂有限公司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江西美玲建材科技有限公司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赣州胜天新材料有限公司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439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江西全新建材有限公司</w:t>
            </w:r>
          </w:p>
        </w:tc>
        <w:tc>
          <w:tcPr>
            <w:tcW w:w="1404" w:type="dxa"/>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82" w:type="dxa"/>
            <w:gridSpan w:val="10"/>
            <w:tcBorders>
              <w:top w:val="nil"/>
              <w:left w:val="nil"/>
              <w:bottom w:val="single" w:color="auto" w:sz="4" w:space="0"/>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 xml:space="preserve">填写单位名称（盖单位公章）：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3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候选单位</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zh-CN" w:eastAsia="zh-CN" w:bidi="zh-CN"/>
              </w:rPr>
            </w:pPr>
            <w:r>
              <w:rPr>
                <w:rFonts w:hint="eastAsia" w:ascii="宋体" w:hAnsi="宋体" w:eastAsia="宋体" w:cs="宋体"/>
                <w:b/>
                <w:bCs/>
                <w:i w:val="0"/>
                <w:iCs w:val="0"/>
                <w:color w:val="000000"/>
                <w:kern w:val="0"/>
                <w:sz w:val="28"/>
                <w:szCs w:val="28"/>
                <w:u w:val="none"/>
                <w:lang w:val="en-US" w:eastAsia="zh-CN" w:bidi="ar"/>
              </w:rPr>
              <w:t>赞成</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zh-CN" w:eastAsia="zh-CN" w:bidi="zh-CN"/>
              </w:rPr>
            </w:pPr>
            <w:r>
              <w:rPr>
                <w:rFonts w:hint="eastAsia" w:ascii="宋体" w:hAnsi="宋体" w:eastAsia="宋体" w:cs="宋体"/>
                <w:b/>
                <w:bCs/>
                <w:i w:val="0"/>
                <w:iCs w:val="0"/>
                <w:color w:val="000000"/>
                <w:kern w:val="0"/>
                <w:sz w:val="28"/>
                <w:szCs w:val="28"/>
                <w:u w:val="none"/>
                <w:lang w:val="en-US" w:eastAsia="zh-CN" w:bidi="ar"/>
              </w:rPr>
              <w:t>反对</w:t>
            </w:r>
          </w:p>
        </w:tc>
        <w:tc>
          <w:tcPr>
            <w:tcW w:w="14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zh-CN" w:eastAsia="zh-CN" w:bidi="zh-CN"/>
              </w:rPr>
            </w:pPr>
            <w:r>
              <w:rPr>
                <w:rFonts w:hint="eastAsia" w:ascii="宋体" w:hAnsi="宋体" w:eastAsia="宋体" w:cs="宋体"/>
                <w:b/>
                <w:bCs/>
                <w:i w:val="0"/>
                <w:iCs w:val="0"/>
                <w:color w:val="000000"/>
                <w:kern w:val="0"/>
                <w:sz w:val="28"/>
                <w:szCs w:val="28"/>
                <w:u w:val="none"/>
                <w:lang w:val="en-US" w:eastAsia="zh-CN" w:bidi="ar"/>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9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439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南昌市强顺建材科技有限公司</w:t>
            </w: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86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江西天鑫新型建材有限公司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江西科之杰新材料有限公司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江西建业新材料有限公司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江西凌峰建材有限公司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江西省圣源商品混凝土有限公司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新余市君诺建材有限责任公司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新余市鼎创建筑材料有限公司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南丰县昌达伟业混凝土有限公司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南城县智博商品混凝土有限公司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兴国建安混凝土有限公司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宜春金桥混凝土有限公司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上饶市广丰区永利建材有限公司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景德镇美杰建材有限公司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江西玉河实业有限公司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江西俊达建筑材料有限公司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江西省山海建筑有限公司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新余市三石建筑材料有限责任公司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新余市新鼎创商品混凝土有限公司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分宜县生辉环保建材有限责任公司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分宜永建建材有限公司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新余市建盛商品混凝土有限公司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新余市渝信混凝土有限责任公司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吉水南方混凝土有限公司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赣州龙峰建材有限公司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赣州永固高新材料有限公司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江西金宜混凝土有限公司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信丰建安混凝土有限公司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439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江西宜丰晟峰混凝土有限公司</w:t>
            </w:r>
          </w:p>
        </w:tc>
        <w:tc>
          <w:tcPr>
            <w:tcW w:w="1404" w:type="dxa"/>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582" w:type="dxa"/>
            <w:gridSpan w:val="10"/>
            <w:tcBorders>
              <w:top w:val="nil"/>
              <w:left w:val="nil"/>
              <w:bottom w:val="single" w:color="auto" w:sz="4" w:space="0"/>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 xml:space="preserve">填写单位名称（盖单位公章）：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3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候选单位</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赞成</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反对</w:t>
            </w:r>
          </w:p>
        </w:tc>
        <w:tc>
          <w:tcPr>
            <w:tcW w:w="14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9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439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上饶县清楹实业有限责任公司</w:t>
            </w: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上饶市恒泰建材有限公司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116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浙江衢州鼎盛建材有限公司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吉安市金羧科技有限公司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南昌万友混凝土有限公司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南昌大凤混凝土工程有限公司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江西横华特种建材有限公司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江西江兴混凝土制品有限公司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九江磊鑫砼业有限公司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赣州康大新型环保建筑材料有限公司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江西闽瑞建材有限公司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横峰县长城混凝土有限公司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高安鸿鹏混凝土建材有限公司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江西省中能新型建材有限公司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江西鼎力混凝土有限公司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丰城市晨峰建材有限公司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江西万基商品混凝土有限公司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井冈山市华文混凝土有限公司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江西省中恒混凝土有限公司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南昌森海混凝土有限公司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吉安市贝融新型建材有限公司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吉安市众力建材有限公司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江西粤棠建材实业发展有限公司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上饶市步鑫混凝土有限公司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赣州润豪混凝土有限公司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万载县银湖混凝土有限公司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江山虎强混凝土外加剂有限公司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439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江西百好新型建材有限公司</w:t>
            </w:r>
          </w:p>
        </w:tc>
        <w:tc>
          <w:tcPr>
            <w:tcW w:w="1404"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auto"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395" w:type="dxa"/>
            <w:gridSpan w:val="2"/>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江西华建高新材料有限公司</w:t>
            </w:r>
          </w:p>
        </w:tc>
        <w:tc>
          <w:tcPr>
            <w:tcW w:w="1404" w:type="dxa"/>
            <w:gridSpan w:val="2"/>
            <w:tcBorders>
              <w:top w:val="single" w:color="auto" w:sz="4" w:space="0"/>
              <w:left w:val="single" w:color="auto" w:sz="4" w:space="0"/>
              <w:bottom w:val="nil"/>
              <w:right w:val="single" w:color="auto"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auto" w:sz="4" w:space="0"/>
              <w:left w:val="single" w:color="auto" w:sz="4" w:space="0"/>
              <w:bottom w:val="nil"/>
              <w:right w:val="single" w:color="auto"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auto" w:sz="4" w:space="0"/>
              <w:left w:val="single" w:color="auto" w:sz="4" w:space="0"/>
              <w:bottom w:val="nil"/>
              <w:right w:val="single" w:color="auto"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9582" w:type="dxa"/>
            <w:gridSpan w:val="10"/>
            <w:tcBorders>
              <w:top w:val="nil"/>
              <w:left w:val="nil"/>
              <w:bottom w:val="single" w:color="auto" w:sz="4" w:space="0"/>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 xml:space="preserve">填写单位名称（盖单位公章）：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3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候选单位</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zh-CN" w:eastAsia="zh-CN" w:bidi="zh-CN"/>
              </w:rPr>
            </w:pPr>
            <w:r>
              <w:rPr>
                <w:rFonts w:hint="eastAsia" w:ascii="宋体" w:hAnsi="宋体" w:eastAsia="宋体" w:cs="宋体"/>
                <w:b/>
                <w:bCs/>
                <w:i w:val="0"/>
                <w:iCs w:val="0"/>
                <w:color w:val="000000"/>
                <w:kern w:val="0"/>
                <w:sz w:val="28"/>
                <w:szCs w:val="28"/>
                <w:u w:val="none"/>
                <w:lang w:val="en-US" w:eastAsia="zh-CN" w:bidi="ar"/>
              </w:rPr>
              <w:t>赞成</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zh-CN" w:eastAsia="zh-CN" w:bidi="zh-CN"/>
              </w:rPr>
            </w:pPr>
            <w:r>
              <w:rPr>
                <w:rFonts w:hint="eastAsia" w:ascii="宋体" w:hAnsi="宋体" w:eastAsia="宋体" w:cs="宋体"/>
                <w:b/>
                <w:bCs/>
                <w:i w:val="0"/>
                <w:iCs w:val="0"/>
                <w:color w:val="000000"/>
                <w:kern w:val="0"/>
                <w:sz w:val="28"/>
                <w:szCs w:val="28"/>
                <w:u w:val="none"/>
                <w:lang w:val="en-US" w:eastAsia="zh-CN" w:bidi="ar"/>
              </w:rPr>
              <w:t>反对</w:t>
            </w:r>
          </w:p>
        </w:tc>
        <w:tc>
          <w:tcPr>
            <w:tcW w:w="14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zh-CN" w:eastAsia="zh-CN" w:bidi="zh-CN"/>
              </w:rPr>
            </w:pPr>
            <w:r>
              <w:rPr>
                <w:rFonts w:hint="eastAsia" w:ascii="宋体" w:hAnsi="宋体" w:eastAsia="宋体" w:cs="宋体"/>
                <w:b/>
                <w:bCs/>
                <w:i w:val="0"/>
                <w:iCs w:val="0"/>
                <w:color w:val="000000"/>
                <w:kern w:val="0"/>
                <w:sz w:val="28"/>
                <w:szCs w:val="28"/>
                <w:u w:val="none"/>
                <w:lang w:val="en-US" w:eastAsia="zh-CN" w:bidi="ar"/>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439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江西省金子混凝土有限公司</w:t>
            </w: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抚州市粤鑫混凝土有</w:t>
            </w:r>
            <w:bookmarkStart w:id="0" w:name="_GoBack"/>
            <w:bookmarkEnd w:id="0"/>
            <w:r>
              <w:rPr>
                <w:rFonts w:hint="eastAsia" w:ascii="宋体" w:hAnsi="宋体" w:eastAsia="宋体" w:cs="宋体"/>
                <w:i w:val="0"/>
                <w:iCs w:val="0"/>
                <w:color w:val="000000"/>
                <w:kern w:val="0"/>
                <w:sz w:val="24"/>
                <w:szCs w:val="24"/>
                <w:u w:val="none"/>
                <w:lang w:val="en-US" w:eastAsia="zh-CN" w:bidi="ar"/>
              </w:rPr>
              <w:t>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抚州玉茗混凝土有限公司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146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宜春市通达混凝土有限公司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吉安金宜混凝土有限公司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吉安建和建材有限公司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上饶市凯润混凝土有限公司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宜丰县永固新材料有限公司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赣州市南康区圣塔新型建材有限公司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吉安市吉州天阳混凝土有限公司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吉安市龙通混凝土有限公司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江西星辉建材有限公司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进贤县鼎盛混凝土有限公司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丰城市金基建材实业有限公司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乐平市金山锦溪商砼有限公司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江西中顺商砼有限公司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宜春市华鑫混凝土有限公司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安福县三合商品混凝土有限公司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江西上高南方水泥有限公司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丰城俊祥建材有限公司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九江顺风混凝土有限公司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江西南水装配式建筑科技有限公司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瑞昌市鸿丰混凝土有限公司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南昌亚力水泥制品有限公司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九江润丰建材有限公司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九江市粤鑫混凝土有限公司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九江市兆丰新型材料有限公司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439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九江华新混凝土有限公司</w:t>
            </w:r>
          </w:p>
        </w:tc>
        <w:tc>
          <w:tcPr>
            <w:tcW w:w="1404"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auto"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4395" w:type="dxa"/>
            <w:gridSpan w:val="2"/>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江西金池商砼有限公司</w:t>
            </w:r>
          </w:p>
        </w:tc>
        <w:tc>
          <w:tcPr>
            <w:tcW w:w="1404" w:type="dxa"/>
            <w:gridSpan w:val="2"/>
            <w:tcBorders>
              <w:top w:val="single" w:color="auto" w:sz="4" w:space="0"/>
              <w:left w:val="single" w:color="auto" w:sz="4" w:space="0"/>
              <w:bottom w:val="nil"/>
              <w:right w:val="single" w:color="auto"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auto" w:sz="4" w:space="0"/>
              <w:left w:val="single" w:color="auto" w:sz="4" w:space="0"/>
              <w:bottom w:val="nil"/>
              <w:right w:val="single" w:color="auto"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auto" w:sz="4" w:space="0"/>
              <w:left w:val="single" w:color="auto" w:sz="4" w:space="0"/>
              <w:bottom w:val="nil"/>
              <w:right w:val="single" w:color="auto"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582" w:type="dxa"/>
            <w:gridSpan w:val="10"/>
            <w:tcBorders>
              <w:top w:val="nil"/>
              <w:left w:val="nil"/>
              <w:bottom w:val="single" w:color="auto" w:sz="4" w:space="0"/>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 xml:space="preserve">填写单位名称（盖单位公章）：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3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候选单位</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zh-CN" w:eastAsia="zh-CN" w:bidi="zh-CN"/>
              </w:rPr>
            </w:pPr>
            <w:r>
              <w:rPr>
                <w:rFonts w:hint="eastAsia" w:ascii="宋体" w:hAnsi="宋体" w:eastAsia="宋体" w:cs="宋体"/>
                <w:b/>
                <w:bCs/>
                <w:i w:val="0"/>
                <w:iCs w:val="0"/>
                <w:color w:val="000000"/>
                <w:kern w:val="0"/>
                <w:sz w:val="28"/>
                <w:szCs w:val="28"/>
                <w:u w:val="none"/>
                <w:lang w:val="en-US" w:eastAsia="zh-CN" w:bidi="ar"/>
              </w:rPr>
              <w:t>赞成</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zh-CN" w:eastAsia="zh-CN" w:bidi="zh-CN"/>
              </w:rPr>
            </w:pPr>
            <w:r>
              <w:rPr>
                <w:rFonts w:hint="eastAsia" w:ascii="宋体" w:hAnsi="宋体" w:eastAsia="宋体" w:cs="宋体"/>
                <w:b/>
                <w:bCs/>
                <w:i w:val="0"/>
                <w:iCs w:val="0"/>
                <w:color w:val="000000"/>
                <w:kern w:val="0"/>
                <w:sz w:val="28"/>
                <w:szCs w:val="28"/>
                <w:u w:val="none"/>
                <w:lang w:val="en-US" w:eastAsia="zh-CN" w:bidi="ar"/>
              </w:rPr>
              <w:t>反对</w:t>
            </w:r>
          </w:p>
        </w:tc>
        <w:tc>
          <w:tcPr>
            <w:tcW w:w="14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zh-CN" w:eastAsia="zh-CN" w:bidi="zh-CN"/>
              </w:rPr>
            </w:pPr>
            <w:r>
              <w:rPr>
                <w:rFonts w:hint="eastAsia" w:ascii="宋体" w:hAnsi="宋体" w:eastAsia="宋体" w:cs="宋体"/>
                <w:b/>
                <w:bCs/>
                <w:i w:val="0"/>
                <w:iCs w:val="0"/>
                <w:color w:val="000000"/>
                <w:kern w:val="0"/>
                <w:sz w:val="28"/>
                <w:szCs w:val="28"/>
                <w:u w:val="none"/>
                <w:lang w:val="en-US" w:eastAsia="zh-CN" w:bidi="ar"/>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439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吉安市金鼎混凝土有限公司</w:t>
            </w: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新干县金滩建材有限公司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丰城市桥邑建材有限公司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上高县华昌水泥粉磨有限公司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176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江西佳诚新型环保建材有限公司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九江市润杰建材有限公司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信丰县志和商品混凝土有限公司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上高县森莱建材有限公司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乐安县永固建材有限公司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株洲市中建新材料有限公司（宜春）</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江西金基新材料有限公司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柏诺新材（北京）科技有限公司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瑞金市辉腾建筑材料有限公司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江西恒运混凝土有限公司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广昌县宏泰商品混凝土有限公司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抚州建信原绿建材有限公司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江西宜春南方混凝土有限公司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九江金厦混凝土有限公司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吉安市青原区圣源混凝土有限公司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赣州圣塔新材料有限公司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江西圣城城市建设有限公司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都昌县蔡岭华盛商业混凝土有限公司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江西欧辰实业有限公司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江西抚州南方混凝土有限公司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乐平万年青商砼有限公司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439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江西新瑜新型建材有限公司</w:t>
            </w:r>
          </w:p>
        </w:tc>
        <w:tc>
          <w:tcPr>
            <w:tcW w:w="1404" w:type="dxa"/>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9582" w:type="dxa"/>
            <w:gridSpan w:val="10"/>
            <w:tcBorders>
              <w:top w:val="nil"/>
              <w:left w:val="nil"/>
              <w:bottom w:val="single" w:color="auto" w:sz="4" w:space="0"/>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 xml:space="preserve">填写单位名称（盖单位公章）：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3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候选单位</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赞成</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反对</w:t>
            </w:r>
          </w:p>
        </w:tc>
        <w:tc>
          <w:tcPr>
            <w:tcW w:w="14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198</w:t>
            </w:r>
          </w:p>
        </w:tc>
        <w:tc>
          <w:tcPr>
            <w:tcW w:w="439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江西省明鑫混凝土有限公司</w:t>
            </w: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auto"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199</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江西安诚建材有限公司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200</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高安永强混凝土有限公司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201</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景德镇昌达混凝土有限公司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202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上饶市金日市政工程有限责任公司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203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金溪县昌盛泰达混凝土有限公司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204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南昌百泽实业有限公司</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10"/>
            <w:vMerge w:val="restart"/>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t>：1.选票上每个候选单位都必须勾选意见，不能空格，在候选单位后面的空格内：表示赞成的划“√”、反对的划“×”、弃权的划“0”、另选他人需要写上具体的姓名。另选人数不得超过所反对的人数，否则另选人无效，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10"/>
            <w:vMerge w:val="continue"/>
            <w:tcBorders>
              <w:top w:val="nil"/>
              <w:left w:val="nil"/>
              <w:bottom w:val="nil"/>
              <w:right w:val="nil"/>
            </w:tcBorders>
            <w:shd w:val="clear" w:color="auto" w:fill="auto"/>
            <w:vAlign w:val="bottom"/>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82" w:type="dxa"/>
            <w:gridSpan w:val="10"/>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2.请于2022年12月02日之前填写好并盖单位公章，发扫描件发送至协会邮箱jxsyx2017@163.com，谢谢！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82" w:type="dxa"/>
            <w:gridSpan w:val="10"/>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pStyle w:val="3"/>
        <w:tabs>
          <w:tab w:val="left" w:pos="5579"/>
          <w:tab w:val="left" w:pos="9214"/>
        </w:tabs>
        <w:spacing w:before="83"/>
        <w:rPr>
          <w:rFonts w:hint="eastAsia" w:ascii="宋体" w:hAnsi="宋体" w:eastAsia="宋体" w:cs="宋体"/>
          <w:b/>
          <w:bCs/>
          <w:sz w:val="32"/>
          <w:szCs w:val="32"/>
          <w:lang w:val="en-US" w:eastAsia="zh-CN"/>
        </w:rPr>
      </w:pPr>
    </w:p>
    <w:sectPr>
      <w:footerReference r:id="rId3" w:type="default"/>
      <w:type w:val="continuous"/>
      <w:pgSz w:w="11910" w:h="16840"/>
      <w:pgMar w:top="1580" w:right="900" w:bottom="280" w:left="11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F5,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E3D23"/>
    <w:multiLevelType w:val="singleLevel"/>
    <w:tmpl w:val="9C1E3D23"/>
    <w:lvl w:ilvl="0" w:tentative="0">
      <w:start w:val="1"/>
      <w:numFmt w:val="chineseCounting"/>
      <w:suff w:val="nothing"/>
      <w:lvlText w:val="（%1）"/>
      <w:lvlJc w:val="left"/>
      <w:pPr>
        <w:ind w:left="0" w:firstLine="420"/>
      </w:pPr>
      <w:rPr>
        <w:rFonts w:hint="eastAsia"/>
      </w:rPr>
    </w:lvl>
  </w:abstractNum>
  <w:abstractNum w:abstractNumId="1">
    <w:nsid w:val="D305BD4C"/>
    <w:multiLevelType w:val="singleLevel"/>
    <w:tmpl w:val="D305BD4C"/>
    <w:lvl w:ilvl="0" w:tentative="0">
      <w:start w:val="5"/>
      <w:numFmt w:val="chineseCounting"/>
      <w:suff w:val="space"/>
      <w:lvlText w:val="第%1章"/>
      <w:lvlJc w:val="left"/>
      <w:rPr>
        <w:rFonts w:hint="eastAsia"/>
      </w:rPr>
    </w:lvl>
  </w:abstractNum>
  <w:abstractNum w:abstractNumId="2">
    <w:nsid w:val="E31EE15D"/>
    <w:multiLevelType w:val="singleLevel"/>
    <w:tmpl w:val="E31EE15D"/>
    <w:lvl w:ilvl="0" w:tentative="0">
      <w:start w:val="3"/>
      <w:numFmt w:val="chineseCounting"/>
      <w:suff w:val="space"/>
      <w:lvlText w:val="第%1章"/>
      <w:lvlJc w:val="left"/>
      <w:rPr>
        <w:rFonts w:hint="eastAsia"/>
      </w:rPr>
    </w:lvl>
  </w:abstractNum>
  <w:abstractNum w:abstractNumId="3">
    <w:nsid w:val="F54619F1"/>
    <w:multiLevelType w:val="singleLevel"/>
    <w:tmpl w:val="F54619F1"/>
    <w:lvl w:ilvl="0" w:tentative="0">
      <w:start w:val="1"/>
      <w:numFmt w:val="chineseCounting"/>
      <w:suff w:val="nothing"/>
      <w:lvlText w:val="（%1）"/>
      <w:lvlJc w:val="left"/>
      <w:pPr>
        <w:ind w:left="0" w:firstLine="420"/>
      </w:pPr>
      <w:rPr>
        <w:rFonts w:hint="eastAsia"/>
      </w:rPr>
    </w:lvl>
  </w:abstractNum>
  <w:abstractNum w:abstractNumId="4">
    <w:nsid w:val="FA8E8087"/>
    <w:multiLevelType w:val="singleLevel"/>
    <w:tmpl w:val="FA8E8087"/>
    <w:lvl w:ilvl="0" w:tentative="0">
      <w:start w:val="1"/>
      <w:numFmt w:val="chineseCounting"/>
      <w:suff w:val="space"/>
      <w:lvlText w:val="第%1章"/>
      <w:lvlJc w:val="left"/>
      <w:pPr>
        <w:ind w:left="630"/>
      </w:pPr>
      <w:rPr>
        <w:rFonts w:hint="eastAsia"/>
      </w:rPr>
    </w:lvl>
  </w:abstractNum>
  <w:abstractNum w:abstractNumId="5">
    <w:nsid w:val="2D106080"/>
    <w:multiLevelType w:val="singleLevel"/>
    <w:tmpl w:val="2D106080"/>
    <w:lvl w:ilvl="0" w:tentative="0">
      <w:start w:val="10"/>
      <w:numFmt w:val="chineseCounting"/>
      <w:suff w:val="nothing"/>
      <w:lvlText w:val="第%1章　"/>
      <w:lvlJc w:val="left"/>
      <w:rPr>
        <w:rFonts w:hint="eastAsia"/>
      </w:rPr>
    </w:lvl>
  </w:abstractNum>
  <w:abstractNum w:abstractNumId="6">
    <w:nsid w:val="6DF91212"/>
    <w:multiLevelType w:val="singleLevel"/>
    <w:tmpl w:val="6DF91212"/>
    <w:lvl w:ilvl="0" w:tentative="0">
      <w:start w:val="11"/>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MTY4YmQ1MWMxMDk2M2M3MTQ1OTAyMDI0MjdhM2MifQ=="/>
  </w:docVars>
  <w:rsids>
    <w:rsidRoot w:val="00AA05A0"/>
    <w:rsid w:val="00381498"/>
    <w:rsid w:val="00A7682B"/>
    <w:rsid w:val="00AA05A0"/>
    <w:rsid w:val="0A87405C"/>
    <w:rsid w:val="0B102D9C"/>
    <w:rsid w:val="29CD59F3"/>
    <w:rsid w:val="357C5873"/>
    <w:rsid w:val="3A9E35B3"/>
    <w:rsid w:val="3D5D56AF"/>
    <w:rsid w:val="47CE3E10"/>
    <w:rsid w:val="4969203B"/>
    <w:rsid w:val="5B0B787E"/>
    <w:rsid w:val="60715514"/>
    <w:rsid w:val="664C3244"/>
    <w:rsid w:val="6C3F0734"/>
    <w:rsid w:val="6E2F62DA"/>
    <w:rsid w:val="7862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qFormat/>
    <w:uiPriority w:val="1"/>
    <w:rPr>
      <w:sz w:val="32"/>
      <w:szCs w:val="32"/>
    </w:rPr>
  </w:style>
  <w:style w:type="paragraph" w:styleId="4">
    <w:name w:val="footer"/>
    <w:basedOn w:val="1"/>
    <w:unhideWhenUsed/>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styleId="9">
    <w:name w:val="Hyperlink"/>
    <w:basedOn w:val="7"/>
    <w:qFormat/>
    <w:uiPriority w:val="0"/>
    <w:rPr>
      <w:color w:val="000099"/>
      <w:u w:val="non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rPr>
      <w:rFonts w:ascii="宋体" w:hAnsi="宋体" w:eastAsia="宋体" w:cs="宋体"/>
    </w:rPr>
  </w:style>
  <w:style w:type="character" w:customStyle="1" w:styleId="13">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16413</Words>
  <Characters>16983</Characters>
  <Lines>180</Lines>
  <Paragraphs>78</Paragraphs>
  <TotalTime>0</TotalTime>
  <ScaleCrop>false</ScaleCrop>
  <LinksUpToDate>false</LinksUpToDate>
  <CharactersWithSpaces>17314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2022-10-18T07:27:00Z</dcterms:created>
  <dc:creator>Administrator</dc:creator>
  <cp:lastModifiedBy>WPS_1544434821</cp:lastModifiedBy>
  <cp:lastPrinted>2022-11-17T01:28:00Z</cp:lastPrinted>
  <dcterms:modified xsi:type="dcterms:W3CDTF">2022-11-25T06:42:06Z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WPS 文字</vt:lpwstr>
  </property>
  <property fmtid="{D5CDD505-2E9C-101B-9397-08002B2CF9AE}" pid="4" name="LastSaved">
    <vt:filetime>2022-10-18T00:00:00Z</vt:filetime>
  </property>
  <property fmtid="{D5CDD505-2E9C-101B-9397-08002B2CF9AE}" pid="5" name="KSOProductBuildVer">
    <vt:lpwstr>2052-11.1.0.12598</vt:lpwstr>
  </property>
  <property fmtid="{D5CDD505-2E9C-101B-9397-08002B2CF9AE}" pid="6" name="ICV">
    <vt:lpwstr>1ECFF0E11EBB4E34A9EB8334F2DC0CFB</vt:lpwstr>
  </property>
</Properties>
</file>